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jc w:val="center"/>
        <w:rPr>
          <w:rFonts w:hint="eastAsia" w:ascii="黑体" w:hAnsi="黑体" w:eastAsia="黑体" w:cs="黑体"/>
          <w:lang w:val="en-US" w:eastAsia="zh-CN"/>
        </w:rPr>
      </w:pPr>
      <w:r>
        <w:rPr>
          <w:rFonts w:hint="eastAsia" w:ascii="黑体" w:hAnsi="黑体" w:eastAsia="黑体" w:cs="黑体"/>
          <w:sz w:val="28"/>
          <w:szCs w:val="28"/>
          <w:lang w:val="en-US" w:eastAsia="zh-CN"/>
        </w:rPr>
        <w:t>题库：议论文阅读</w:t>
      </w:r>
      <w:r>
        <w:rPr>
          <w:rFonts w:hint="eastAsia" w:ascii="黑体" w:hAnsi="黑体" w:eastAsia="黑体" w:cs="黑体"/>
          <w:lang w:val="en-US" w:eastAsia="zh-CN"/>
        </w:rPr>
        <w:t>（10篇）</w:t>
      </w:r>
    </w:p>
    <w:p>
      <w:pPr>
        <w:shd w:val="clear" w:color="auto" w:fill="auto"/>
        <w:rPr>
          <w:rFonts w:hint="eastAsia" w:ascii="黑体" w:hAnsi="黑体" w:eastAsia="黑体" w:cs="黑体"/>
          <w:bdr w:val="single" w:color="auto" w:sz="4" w:space="0"/>
          <w:lang w:val="en-US" w:eastAsia="zh-CN"/>
        </w:rPr>
      </w:pPr>
      <w:r>
        <w:rPr>
          <w:rFonts w:hint="eastAsia" w:ascii="黑体" w:hAnsi="黑体" w:eastAsia="黑体" w:cs="黑体"/>
          <w:bdr w:val="single" w:color="auto" w:sz="4" w:space="0"/>
          <w:lang w:val="en-US" w:eastAsia="zh-CN"/>
        </w:rPr>
        <w:t>人格修养</w:t>
      </w:r>
    </w:p>
    <w:p>
      <w:pPr>
        <w:pStyle w:val="2"/>
        <w:rPr>
          <w:rFonts w:hint="eastAsia" w:ascii="宋体" w:hAnsi="宋体" w:eastAsia="宋体" w:cs="宋体"/>
          <w:lang w:val="en-US" w:eastAsia="zh-CN"/>
        </w:rPr>
      </w:pPr>
      <w:r>
        <w:rPr>
          <w:rFonts w:hint="eastAsia" w:ascii="宋体" w:hAnsi="宋体" w:eastAsia="宋体" w:cs="宋体"/>
          <w:lang w:val="en-US" w:eastAsia="zh-CN"/>
        </w:rPr>
        <w:t>一、阅读下面的文章，回答问题。（15分）</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黑体" w:hAnsi="黑体" w:eastAsia="黑体" w:cs="黑体"/>
          <w:sz w:val="21"/>
          <w:szCs w:val="21"/>
          <w:highlight w:val="none"/>
          <w:lang w:val="en-US" w:eastAsia="zh-CN"/>
        </w:rPr>
      </w:pPr>
      <w:r>
        <w:rPr>
          <w:rFonts w:hint="eastAsia" w:ascii="黑体" w:hAnsi="黑体" w:eastAsia="黑体" w:cs="黑体"/>
          <w:sz w:val="21"/>
          <w:szCs w:val="21"/>
          <w:highlight w:val="none"/>
          <w:lang w:val="en-US" w:eastAsia="zh-CN"/>
        </w:rPr>
        <w:t>精益求精</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张瑾闽</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楷体" w:hAnsi="楷体" w:eastAsia="楷体" w:cs="楷体"/>
          <w:sz w:val="21"/>
          <w:szCs w:val="21"/>
          <w:highlight w:val="none"/>
          <w:shd w:val="clear" w:color="auto" w:fill="FFFFFF"/>
          <w:lang w:val="en-US" w:eastAsia="zh-CN"/>
        </w:rPr>
      </w:pPr>
      <w:r>
        <w:rPr>
          <w:rFonts w:hint="eastAsia" w:ascii="楷体" w:hAnsi="楷体" w:eastAsia="楷体" w:cs="楷体"/>
          <w:sz w:val="21"/>
          <w:szCs w:val="21"/>
          <w:highlight w:val="none"/>
          <w:shd w:val="clear" w:color="auto" w:fill="FFFFFF"/>
          <w:lang w:val="en-US" w:eastAsia="zh-CN"/>
        </w:rPr>
        <w:t>①现代汉语中，“精益求精”的意思是学术、技术、作品、产品等好了还求更好。《诗》云：“如切如磋，如琢如磨。”朱熹说：“言治骨角者，既切之而复磋之；治玉石者，既琢之而复磨之；治之已精，而益求其精也。”这就道出了“精益求精”一词的丰富内涵。</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shd w:val="clear" w:color="auto" w:fill="FFFFFF"/>
          <w:lang w:val="en-US" w:eastAsia="zh-CN"/>
        </w:rPr>
        <w:t>②从古至今，大凡功勋卓著者，多是勤奋务实、追求完美之人。历经时代</w:t>
      </w:r>
      <w:r>
        <w:rPr>
          <w:rFonts w:hint="eastAsia" w:ascii="楷体" w:hAnsi="楷体" w:eastAsia="楷体" w:cs="楷体"/>
          <w:sz w:val="21"/>
          <w:szCs w:val="21"/>
          <w:highlight w:val="none"/>
          <w:shd w:val="clear" w:color="auto" w:fill="FFFFFF"/>
          <w:em w:val="dot"/>
          <w:lang w:val="en-US" w:eastAsia="zh-CN"/>
        </w:rPr>
        <w:t>淘洗</w:t>
      </w:r>
      <w:r>
        <w:rPr>
          <w:rFonts w:hint="eastAsia" w:ascii="楷体" w:hAnsi="楷体" w:eastAsia="楷体" w:cs="楷体"/>
          <w:sz w:val="21"/>
          <w:szCs w:val="21"/>
          <w:highlight w:val="none"/>
          <w:shd w:val="clear" w:color="auto" w:fill="FFFFFF"/>
          <w:lang w:val="en-US" w:eastAsia="zh-CN"/>
        </w:rPr>
        <w:t>与先贤实践，</w:t>
      </w:r>
      <w:r>
        <w:rPr>
          <w:rFonts w:hint="eastAsia" w:ascii="楷体" w:hAnsi="楷体" w:eastAsia="楷体" w:cs="楷体"/>
          <w:sz w:val="21"/>
          <w:szCs w:val="21"/>
          <w:highlight w:val="none"/>
          <w:shd w:val="clear" w:color="auto" w:fill="FFFFFF"/>
        </w:rPr>
        <w:t>精益求精的精神已融入国人血液，并日见厚重。近年来，人们耳熟能详的“工匠精神”，亦可视为新时代对精益求精的另一种注解与诠释。在纷繁社会中，我们只有沉下身、静下心，术业专攻，才能抵达新境界，精益求精，收获精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240" w:lineRule="auto"/>
        <w:ind w:left="0" w:right="0" w:firstLine="42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shd w:val="clear" w:color="auto" w:fill="FFFFFF"/>
        </w:rPr>
        <w:t>③精益求精，收获事业的精彩。曹雪芹于悼红轩中“披阅十载，增删五次”，“字字看来皆是血，十年辛苦不寻常”。在字斟句酌、精益求精的精神指引下，《红楼梦》震撼世人。齐白石画的虾精妙绝伦，他对画艺的求索不曾终止。70岁时，在不损害真实性的情况下，他作画有意精减虾腿数；78岁时，虾的后腿只剩5只；80岁以后，他笔下的虾真正达到了炉火纯青的地步：精确的体态，富于弹力的透明体，在水中浮游的动势……艺术造形中讲求的“形、质、动”三要素都臻于完美境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240" w:lineRule="auto"/>
        <w:ind w:left="0" w:right="0" w:firstLine="42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shd w:val="clear" w:color="auto" w:fill="FFFFFF"/>
        </w:rPr>
        <w:t>④朱永全</w:t>
      </w:r>
      <w:r>
        <w:rPr>
          <w:rFonts w:hint="eastAsia" w:ascii="楷体" w:hAnsi="楷体" w:eastAsia="楷体" w:cs="楷体"/>
          <w:sz w:val="21"/>
          <w:szCs w:val="21"/>
          <w:highlight w:val="none"/>
          <w:shd w:val="clear" w:color="auto" w:fill="FFFFFF"/>
          <w:lang w:val="en-US" w:eastAsia="zh-CN"/>
        </w:rPr>
        <w:t>教授</w:t>
      </w:r>
      <w:r>
        <w:rPr>
          <w:rFonts w:hint="eastAsia" w:ascii="楷体" w:hAnsi="楷体" w:eastAsia="楷体" w:cs="楷体"/>
          <w:sz w:val="21"/>
          <w:szCs w:val="21"/>
          <w:highlight w:val="none"/>
          <w:shd w:val="clear" w:color="auto" w:fill="FFFFFF"/>
        </w:rPr>
        <w:t>先后主持十几项科技攻关与开发研究课题，解决了隧道施工技术的多项难题；首席主讲的《隧道工程》课程填补了河北省工科国家级精品课的空白。他说：“我一生就做好育人与科研两件事，久久为功，终有所获。”凭借对事业的不懈追求、精益求精，朱永全摘取全国五一劳动奖章，获得全国优秀教师荣誉称号。在《中国大能手》“数控刀客”比赛中</w:t>
      </w:r>
      <w:r>
        <w:rPr>
          <w:rFonts w:hint="eastAsia" w:ascii="楷体" w:hAnsi="楷体" w:eastAsia="楷体" w:cs="楷体"/>
          <w:sz w:val="21"/>
          <w:szCs w:val="21"/>
          <w:highlight w:val="none"/>
          <w:shd w:val="clear" w:color="auto" w:fill="FFFFFF"/>
          <w:lang w:eastAsia="zh-CN"/>
        </w:rPr>
        <w:t>，</w:t>
      </w:r>
      <w:r>
        <w:rPr>
          <w:rFonts w:hint="eastAsia" w:ascii="楷体" w:hAnsi="楷体" w:eastAsia="楷体" w:cs="楷体"/>
          <w:sz w:val="21"/>
          <w:szCs w:val="21"/>
          <w:highlight w:val="none"/>
          <w:shd w:val="clear" w:color="auto" w:fill="FFFFFF"/>
        </w:rPr>
        <w:t>赵晶展示出顶尖刀工技术。该比赛项目要求加工出一个薄壁不大于0.3毫米的酒杯。赵晶操作娴熟，凭借出众的刀工技术、优秀的产品质量获得了比赛冠军。试想，如果缺乏追求极致的态度与精益求精的精神，如何能练就如此高超的技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240" w:lineRule="auto"/>
        <w:ind w:left="0" w:right="0" w:firstLine="42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shd w:val="clear" w:color="auto" w:fill="FFFFFF"/>
        </w:rPr>
        <w:t>⑤精益求精，收获生活的精彩。罗曼·罗兰说，世人总是精益求精。实际上，每个人都有“心向往之”的生活，很多人也在规划并践行属于自己的美好生活。然而，也有一些人消极应付，把自己原本理想的生活搞得一塌糊涂。例如，有人在追求所好的路上越走越远，因失掉底线而变得贪婪疯狂。最终，原本的“雅好”变为低级趣味，自己也走上玩物丧志的道路。为避免凡此种种的问题，我们应学习以真善美的标准要求自己，有意培养精益求精的生活习惯，处理问题时尽量思虑周全。只有在才、情、趣方面不倦怠、不走形，持续寻找生活的真谛，方能将生活打造得绚烂精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240" w:lineRule="auto"/>
        <w:ind w:left="0" w:right="0" w:firstLine="42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shd w:val="clear" w:color="auto" w:fill="FFFFFF"/>
        </w:rPr>
        <w:t>⑥精益求精，收获人生的精彩。许振超爱岗敬业，视拥有精湛技艺为人生要义，在日常工作中不断改进、不断超越。试想，如果他拿出“差不多”的人生态度，放弃自我较真的狠劲，不把精益求精视为人生追求，如何能练就“一钩准”“一钩净”“无声响操作”等绝活，如何能带出“王啸飞燕”“显新穿针”“刘洋神绳”等工作品牌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180" w:afterAutospacing="0" w:line="240" w:lineRule="auto"/>
        <w:ind w:left="0" w:right="0" w:firstLine="420"/>
        <w:textAlignment w:val="auto"/>
        <w:rPr>
          <w:rFonts w:hint="eastAsia" w:ascii="楷体" w:hAnsi="楷体" w:eastAsia="楷体" w:cs="楷体"/>
          <w:kern w:val="2"/>
          <w:sz w:val="21"/>
          <w:szCs w:val="21"/>
          <w:highlight w:val="none"/>
          <w:lang w:val="en-US" w:eastAsia="zh-CN" w:bidi="ar-SA"/>
        </w:rPr>
      </w:pPr>
      <w:r>
        <w:rPr>
          <w:rFonts w:hint="eastAsia" w:ascii="楷体" w:hAnsi="楷体" w:eastAsia="楷体" w:cs="楷体"/>
          <w:kern w:val="2"/>
          <w:sz w:val="21"/>
          <w:szCs w:val="21"/>
          <w:highlight w:val="none"/>
          <w:lang w:val="en-US" w:eastAsia="zh-CN" w:bidi="ar-SA"/>
        </w:rPr>
        <w:t>⑦列夫·托尔斯泰曾说，人类的使命在于自强不息地追求完美。追求完美，需要不畏艰苦，日复一日，在风雨中接受洗礼，接受精益求精的千磨万击，持续激发深藏内心的勇气和信心。要坚决与“差不多”先生划清界限，敢于探索，勇于奋斗，步履不停，追求极致，让精益求精接地气、冒热气，方能创造辉煌业绩，收获人生精彩。</w:t>
      </w:r>
    </w:p>
    <w:p>
      <w:pPr>
        <w:pStyle w:val="3"/>
        <w:keepNext w:val="0"/>
        <w:keepLines w:val="0"/>
        <w:pageBreakBefore w:val="0"/>
        <w:widowControl/>
        <w:suppressLineNumbers w:val="0"/>
        <w:kinsoku/>
        <w:wordWrap/>
        <w:overflowPunct/>
        <w:topLinePunct w:val="0"/>
        <w:autoSpaceDE/>
        <w:autoSpaceDN/>
        <w:bidi w:val="0"/>
        <w:adjustRightInd/>
        <w:snapToGrid/>
        <w:spacing w:before="300" w:beforeAutospacing="0" w:after="0" w:afterAutospacing="0" w:line="240" w:lineRule="auto"/>
        <w:ind w:left="0" w:right="0" w:firstLine="3150" w:firstLineChars="1500"/>
        <w:jc w:val="both"/>
        <w:textAlignment w:val="auto"/>
        <w:rPr>
          <w:rFonts w:hint="eastAsia" w:ascii="仿宋" w:hAnsi="仿宋" w:eastAsia="仿宋" w:cs="仿宋"/>
          <w:b w:val="0"/>
          <w:bCs/>
          <w:kern w:val="2"/>
          <w:sz w:val="21"/>
          <w:szCs w:val="21"/>
          <w:highlight w:val="none"/>
          <w:lang w:val="en-US" w:eastAsia="zh-CN" w:bidi="ar-SA"/>
        </w:rPr>
      </w:pPr>
      <w:r>
        <w:rPr>
          <w:rFonts w:hint="eastAsia" w:ascii="仿宋" w:hAnsi="仿宋" w:eastAsia="仿宋" w:cs="仿宋"/>
          <w:b w:val="0"/>
          <w:bCs/>
          <w:kern w:val="2"/>
          <w:sz w:val="21"/>
          <w:szCs w:val="21"/>
          <w:highlight w:val="none"/>
          <w:lang w:val="en-US" w:eastAsia="zh-CN" w:bidi="ar-SA"/>
        </w:rPr>
        <w:t>（选自《中国纪检监察报》2019年12月24日，有删改）　</w:t>
      </w:r>
    </w:p>
    <w:p>
      <w:pPr>
        <w:rPr>
          <w:rFonts w:hint="eastAsia" w:ascii="宋体" w:hAnsi="宋体" w:eastAsia="宋体" w:cs="宋体"/>
          <w:lang w:val="en-US"/>
        </w:rPr>
      </w:pPr>
      <w:r>
        <w:rPr>
          <w:rFonts w:hint="eastAsia" w:ascii="宋体" w:hAnsi="宋体" w:eastAsia="宋体" w:cs="宋体"/>
          <w:b w:val="0"/>
          <w:bCs/>
          <w:kern w:val="2"/>
          <w:sz w:val="21"/>
          <w:szCs w:val="21"/>
          <w:highlight w:val="none"/>
          <w:lang w:val="en-US" w:eastAsia="zh-CN" w:bidi="ar-SA"/>
        </w:rPr>
        <w:t>1.文章开头引用</w:t>
      </w:r>
      <w:r>
        <w:rPr>
          <w:rFonts w:hint="eastAsia" w:ascii="宋体" w:hAnsi="宋体" w:eastAsia="宋体" w:cs="宋体"/>
          <w:sz w:val="21"/>
          <w:szCs w:val="21"/>
          <w:highlight w:val="none"/>
          <w:shd w:val="clear" w:color="auto" w:fill="FFFFFF"/>
          <w:lang w:val="en-US" w:eastAsia="zh-CN"/>
        </w:rPr>
        <w:t>《诗》中和朱熹说的话，提出了本文的什么观点。</w:t>
      </w:r>
      <w:r>
        <w:rPr>
          <w:rFonts w:hint="eastAsia" w:ascii="宋体" w:hAnsi="宋体" w:eastAsia="宋体" w:cs="宋体"/>
          <w:b w:val="0"/>
          <w:bCs/>
          <w:kern w:val="2"/>
          <w:sz w:val="21"/>
          <w:szCs w:val="21"/>
          <w:highlight w:val="none"/>
          <w:lang w:val="en-US" w:eastAsia="zh-CN" w:bidi="ar-SA"/>
        </w:rPr>
        <w:t>（3分）</w:t>
      </w:r>
    </w:p>
    <w:p>
      <w:pPr>
        <w:pStyle w:val="2"/>
        <w:numPr>
          <w:ilvl w:val="0"/>
          <w:numId w:val="0"/>
        </w:numPr>
        <w:rPr>
          <w:rFonts w:hint="eastAsia"/>
          <w:lang w:val="en-US" w:eastAsia="zh-CN"/>
        </w:rPr>
      </w:pP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textAlignment w:val="auto"/>
        <w:rPr>
          <w:rFonts w:hint="eastAsia" w:ascii="宋体" w:hAnsi="宋体" w:cs="宋体"/>
          <w:color w:val="000000"/>
          <w:szCs w:val="21"/>
          <w:highlight w:val="none"/>
          <w:lang w:val="en-US" w:eastAsia="zh-CN"/>
        </w:rPr>
      </w:pP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textAlignment w:val="auto"/>
        <w:rPr>
          <w:rFonts w:hint="default" w:ascii="宋体" w:hAnsi="宋体" w:cs="宋体"/>
          <w:color w:val="000000"/>
          <w:szCs w:val="21"/>
          <w:highlight w:val="none"/>
          <w:lang w:val="en-US" w:eastAsia="zh-CN"/>
        </w:rPr>
      </w:pPr>
      <w:r>
        <w:rPr>
          <w:rFonts w:hint="eastAsia" w:ascii="宋体" w:hAnsi="宋体" w:cs="宋体"/>
          <w:color w:val="000000"/>
          <w:szCs w:val="21"/>
          <w:highlight w:val="none"/>
          <w:lang w:val="en-US" w:eastAsia="zh-CN"/>
        </w:rPr>
        <w:t>2.阅读第②段，说说“历经时代</w:t>
      </w:r>
      <w:r>
        <w:rPr>
          <w:rFonts w:hint="eastAsia" w:ascii="宋体" w:hAnsi="宋体" w:cs="宋体"/>
          <w:color w:val="000000"/>
          <w:szCs w:val="21"/>
          <w:highlight w:val="none"/>
          <w:em w:val="dot"/>
          <w:lang w:val="en-US" w:eastAsia="zh-CN"/>
        </w:rPr>
        <w:t>淘洗</w:t>
      </w:r>
      <w:r>
        <w:rPr>
          <w:rFonts w:hint="eastAsia" w:ascii="宋体" w:hAnsi="宋体" w:cs="宋体"/>
          <w:color w:val="000000"/>
          <w:szCs w:val="21"/>
          <w:highlight w:val="none"/>
          <w:lang w:val="en-US" w:eastAsia="zh-CN"/>
        </w:rPr>
        <w:t>（淘汰）与先贤实践，精益求精的精神已融入国人血液，并日见厚重。”加点的词语为什么不能用括号中的词语替换？（2分）</w:t>
      </w:r>
    </w:p>
    <w:p>
      <w:pPr>
        <w:rPr>
          <w:rFonts w:hint="eastAsia"/>
          <w:lang w:val="en-US" w:eastAsia="zh-CN"/>
        </w:rPr>
      </w:pPr>
    </w:p>
    <w:p>
      <w:pPr>
        <w:rPr>
          <w:rFonts w:hint="eastAsia" w:ascii="宋体" w:hAnsi="宋体" w:cs="宋体"/>
          <w:sz w:val="21"/>
          <w:szCs w:val="21"/>
          <w:highlight w:val="none"/>
          <w:lang w:val="en-US" w:eastAsia="zh-CN"/>
        </w:rPr>
      </w:pPr>
    </w:p>
    <w:p>
      <w:pPr>
        <w:rPr>
          <w:rFonts w:hint="eastAsia" w:ascii="宋体" w:hAnsi="宋体" w:eastAsia="宋体" w:cs="宋体"/>
          <w:highlight w:val="none"/>
          <w:lang w:val="en-US" w:eastAsia="zh-CN"/>
        </w:rPr>
      </w:pP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lang w:val="en-US" w:eastAsia="zh-CN"/>
        </w:rPr>
        <w:t>.文章第⑤段，主要运用了哪些论证方法？有什么作用？（4分）</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highlight w:val="none"/>
          <w:lang w:val="en-US" w:eastAsia="zh-CN"/>
        </w:rPr>
      </w:pPr>
    </w:p>
    <w:p>
      <w:pPr>
        <w:rPr>
          <w:rFonts w:hint="eastAsia" w:ascii="宋体" w:hAnsi="宋体" w:eastAsia="宋体" w:cs="宋体"/>
          <w:sz w:val="21"/>
          <w:szCs w:val="21"/>
          <w:highlight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textAlignment w:val="auto"/>
        <w:rPr>
          <w:rFonts w:hint="eastAsia" w:ascii="宋体" w:hAnsi="宋体" w:eastAsia="宋体" w:cs="宋体"/>
          <w:color w:val="0000FF"/>
          <w:sz w:val="21"/>
          <w:szCs w:val="21"/>
          <w:highlight w:val="none"/>
          <w:lang w:val="en-US" w:eastAsia="zh-CN"/>
        </w:rPr>
      </w:pPr>
      <w:r>
        <w:rPr>
          <w:rFonts w:hint="eastAsia" w:ascii="宋体" w:hAnsi="宋体" w:eastAsia="宋体" w:cs="宋体"/>
          <w:sz w:val="21"/>
          <w:szCs w:val="21"/>
          <w:highlight w:val="none"/>
          <w:lang w:val="en-US" w:eastAsia="zh-CN"/>
        </w:rPr>
        <w:t>4.阅读全文，仔细说说本文的论证过程。（3分）</w:t>
      </w:r>
    </w:p>
    <w:p>
      <w:pPr>
        <w:rPr>
          <w:rFonts w:hint="eastAsia" w:ascii="宋体" w:hAnsi="宋体" w:eastAsia="宋体" w:cs="宋体"/>
          <w:sz w:val="21"/>
          <w:szCs w:val="21"/>
          <w:highlight w:val="none"/>
          <w:lang w:val="en-US" w:eastAsia="zh-CN"/>
        </w:rPr>
      </w:pPr>
    </w:p>
    <w:p>
      <w:pPr>
        <w:pStyle w:val="2"/>
        <w:rPr>
          <w:rFonts w:hint="eastAsia" w:ascii="宋体" w:hAnsi="宋体" w:eastAsia="宋体" w:cs="宋体"/>
          <w:sz w:val="21"/>
          <w:szCs w:val="21"/>
          <w:highlight w:val="none"/>
          <w:lang w:val="en-US" w:eastAsia="zh-CN"/>
        </w:rPr>
      </w:pPr>
    </w:p>
    <w:p>
      <w:pPr>
        <w:numPr>
          <w:ilvl w:val="0"/>
          <w:numId w:val="0"/>
        </w:numPr>
        <w:rPr>
          <w:rFonts w:hint="eastAsia" w:ascii="宋体" w:hAnsi="宋体" w:eastAsia="宋体" w:cs="宋体"/>
          <w:highlight w:val="none"/>
          <w:lang w:val="en-US" w:eastAsia="zh-CN"/>
        </w:rPr>
      </w:pPr>
      <w:r>
        <w:rPr>
          <w:rFonts w:hint="eastAsia" w:ascii="宋体" w:hAnsi="宋体" w:cs="宋体"/>
          <w:sz w:val="21"/>
          <w:szCs w:val="21"/>
          <w:highlight w:val="none"/>
          <w:lang w:val="en-US" w:eastAsia="zh-CN"/>
        </w:rPr>
        <w:t>5</w:t>
      </w:r>
      <w:r>
        <w:rPr>
          <w:rFonts w:hint="eastAsia" w:ascii="宋体" w:hAnsi="宋体" w:eastAsia="宋体" w:cs="宋体"/>
          <w:sz w:val="21"/>
          <w:szCs w:val="21"/>
          <w:highlight w:val="none"/>
          <w:lang w:val="en-US" w:eastAsia="zh-CN"/>
        </w:rPr>
        <w:t>.请为本文的中心论点补充一个事实论据。</w:t>
      </w:r>
      <w:r>
        <w:rPr>
          <w:rFonts w:hint="eastAsia" w:ascii="宋体" w:hAnsi="宋体" w:eastAsia="宋体" w:cs="宋体"/>
          <w:color w:val="000000"/>
          <w:szCs w:val="21"/>
          <w:highlight w:val="none"/>
          <w:lang w:val="en-US" w:eastAsia="zh-CN"/>
        </w:rPr>
        <w:t>（</w:t>
      </w:r>
      <w:r>
        <w:rPr>
          <w:rFonts w:hint="eastAsia" w:ascii="宋体" w:hAnsi="宋体" w:cs="宋体"/>
          <w:color w:val="000000"/>
          <w:szCs w:val="21"/>
          <w:highlight w:val="none"/>
          <w:lang w:val="en-US" w:eastAsia="zh-CN"/>
        </w:rPr>
        <w:t>3</w:t>
      </w:r>
      <w:r>
        <w:rPr>
          <w:rFonts w:hint="eastAsia" w:ascii="宋体" w:hAnsi="宋体" w:eastAsia="宋体" w:cs="宋体"/>
          <w:color w:val="000000"/>
          <w:szCs w:val="21"/>
          <w:highlight w:val="none"/>
          <w:lang w:val="en-US" w:eastAsia="zh-CN"/>
        </w:rPr>
        <w:t>分）</w:t>
      </w:r>
    </w:p>
    <w:p>
      <w:pPr>
        <w:pStyle w:val="2"/>
        <w:rPr>
          <w:rFonts w:hint="eastAsia"/>
          <w:lang w:val="en-US" w:eastAsia="zh-CN"/>
        </w:rPr>
      </w:pPr>
    </w:p>
    <w:p>
      <w:pPr>
        <w:rPr>
          <w:rFonts w:hint="eastAsia"/>
          <w:lang w:val="en-US" w:eastAsia="zh-CN"/>
        </w:rPr>
      </w:pPr>
    </w:p>
    <w:p>
      <w:pPr>
        <w:pStyle w:val="2"/>
        <w:rPr>
          <w:rFonts w:hint="eastAsia" w:ascii="宋体" w:hAnsi="宋体" w:eastAsia="宋体" w:cs="宋体"/>
          <w:lang w:val="en-US" w:eastAsia="zh-CN"/>
        </w:rPr>
      </w:pPr>
      <w:r>
        <w:rPr>
          <w:rFonts w:hint="eastAsia" w:ascii="宋体" w:hAnsi="宋体" w:eastAsia="宋体" w:cs="宋体"/>
          <w:lang w:val="en-US" w:eastAsia="zh-CN"/>
        </w:rPr>
        <w:t>二、阅读下面的文章，回答问题。（15分）</w:t>
      </w:r>
    </w:p>
    <w:p>
      <w:pPr>
        <w:ind w:firstLine="3570" w:firstLineChars="1700"/>
        <w:rPr>
          <w:rFonts w:hint="eastAsia" w:ascii="黑体" w:hAnsi="黑体" w:eastAsia="黑体" w:cs="黑体"/>
        </w:rPr>
      </w:pPr>
      <w:r>
        <w:rPr>
          <w:rFonts w:hint="eastAsia" w:ascii="黑体" w:hAnsi="黑体" w:eastAsia="黑体" w:cs="黑体"/>
        </w:rPr>
        <w:t>常掏灵魂旮旯</w:t>
      </w:r>
    </w:p>
    <w:p>
      <w:pPr>
        <w:ind w:firstLine="3780" w:firstLineChars="1800"/>
        <w:rPr>
          <w:rFonts w:hint="eastAsia" w:ascii="仿宋" w:hAnsi="仿宋" w:eastAsia="仿宋" w:cs="仿宋"/>
        </w:rPr>
      </w:pPr>
      <w:r>
        <w:rPr>
          <w:rFonts w:hint="eastAsia" w:ascii="仿宋" w:hAnsi="仿宋" w:eastAsia="仿宋" w:cs="仿宋"/>
        </w:rPr>
        <w:t>王晓河</w:t>
      </w:r>
    </w:p>
    <w:p>
      <w:pPr>
        <w:ind w:firstLine="420" w:firstLineChars="200"/>
        <w:rPr>
          <w:rFonts w:hint="eastAsia" w:ascii="楷体" w:hAnsi="楷体" w:eastAsia="楷体" w:cs="楷体"/>
        </w:rPr>
      </w:pPr>
      <w:r>
        <w:rPr>
          <w:rFonts w:hint="eastAsia" w:ascii="楷体" w:hAnsi="楷体" w:eastAsia="楷体" w:cs="楷体"/>
        </w:rPr>
        <w:t>①旮旯，通常指屋子里或院子里的角落，或指一切角落。犄角旮旯，就是指边边角角，不起眼的地方。因为其偏僻、逼仄、隐蔽，容易藏污纳垢，也容易被人忽视。</w:t>
      </w:r>
    </w:p>
    <w:p>
      <w:pPr>
        <w:ind w:firstLine="420" w:firstLineChars="200"/>
        <w:rPr>
          <w:rFonts w:hint="eastAsia" w:ascii="楷体" w:hAnsi="楷体" w:eastAsia="楷体" w:cs="楷体"/>
        </w:rPr>
      </w:pPr>
      <w:r>
        <w:rPr>
          <w:rFonts w:hint="eastAsia" w:ascii="楷体" w:hAnsi="楷体" w:eastAsia="楷体" w:cs="楷体"/>
        </w:rPr>
        <w:t>②人的心灵也有旮旯，一些病毒，常在旮旯里滋生；一些危险，常因旮旯中的隐患爆发。大家要懂得小事小节中有形象、有人格的道理，从小事小节上加强约束、规范自己，常掸心灵灰尘，常清思想垃圾，常掏灵魂旮旯。</w:t>
      </w:r>
    </w:p>
    <w:p>
      <w:pPr>
        <w:ind w:firstLine="420" w:firstLineChars="200"/>
        <w:rPr>
          <w:rFonts w:hint="eastAsia" w:ascii="楷体" w:hAnsi="楷体" w:eastAsia="楷体" w:cs="楷体"/>
        </w:rPr>
      </w:pPr>
      <w:r>
        <w:rPr>
          <w:rFonts w:hint="eastAsia" w:ascii="楷体" w:hAnsi="楷体" w:eastAsia="楷体" w:cs="楷体"/>
        </w:rPr>
        <w:t>③“堤溃蚁孔，气泄针芒。”旮旯里的小事小节不可轻视。莫存侥幸，不要以为旮旯里的污垢看不到、没感觉就不想掏，岂不知“小河沟里也翻船”，“点墨”染“白袍”，悔之晚矣。莫图安逸，不要怕劳心费力不愿掏，以“顾不上”为借口不动手，须知问题积少成多、小恙成大病，治则难矣。莫抱幻想，心底处存有“小九九”，有缝隙就想钻一钻，有油水就想捞一把，以为神不知鬼不觉，其实，思想旮旯里的“溃疡”若继续溃烂就会啃噬灵魂、侵蚀精神家园。“不虑于微，始贻于大；不防于小，终亏大德。”我们要常思“明者慎微、智者识几”的道理，决不能做“不慎”“不识”的蠢人懒汉。</w:t>
      </w:r>
    </w:p>
    <w:p>
      <w:pPr>
        <w:ind w:firstLine="420" w:firstLineChars="200"/>
        <w:rPr>
          <w:rFonts w:hint="eastAsia" w:ascii="楷体" w:hAnsi="楷体" w:eastAsia="楷体" w:cs="楷体"/>
        </w:rPr>
      </w:pPr>
      <w:r>
        <w:rPr>
          <w:rFonts w:hint="eastAsia" w:ascii="楷体" w:hAnsi="楷体" w:eastAsia="楷体" w:cs="楷体"/>
        </w:rPr>
        <w:t>④常掏灵魂旮旯，“掏”字用得传神，更见功夫。要下够检视功夫，经常给灵魂做个“体检”，全面扫描，反复多照量几次，找到病灶。对事业的兴奋点，要查出是公心使然还是功利心作祟；对思想的迟钝点，要查出是相持不下的胶着还是满不在乎的懒惰；对情绪的低落点，要查出是暂时受挫待奋起还是消极负面占上风……</w:t>
      </w:r>
      <w:r>
        <w:rPr>
          <w:rFonts w:hint="eastAsia" w:ascii="楷体" w:hAnsi="楷体" w:eastAsia="楷体" w:cs="楷体"/>
          <w:u w:val="single"/>
        </w:rPr>
        <w:t>旮旯不好掏，犹如“蜡烛挑芯、鸡蛋拔膜、香烟夹丝”，须下苦功夫、细功夫、实功夫才能达到“稳、准、狠”的效果。</w:t>
      </w:r>
      <w:r>
        <w:rPr>
          <w:rFonts w:hint="eastAsia" w:ascii="楷体" w:hAnsi="楷体" w:eastAsia="楷体" w:cs="楷体"/>
        </w:rPr>
        <w:t>犹如外科大夫做手术，对于粘连灵魂的要彻底切割，附着灵魂的要完全剥离。简而言之，掏灵魂旮旯要掏出清洁、清爽、清新。</w:t>
      </w:r>
    </w:p>
    <w:p>
      <w:pPr>
        <w:ind w:firstLine="420" w:firstLineChars="200"/>
        <w:rPr>
          <w:rFonts w:hint="eastAsia" w:ascii="楷体" w:hAnsi="楷体" w:eastAsia="楷体" w:cs="楷体"/>
        </w:rPr>
      </w:pPr>
      <w:r>
        <w:rPr>
          <w:rFonts w:hint="eastAsia" w:ascii="楷体" w:hAnsi="楷体" w:eastAsia="楷体" w:cs="楷体"/>
        </w:rPr>
        <w:t>⑤常掏灵魂旮旯，是在私底下、无人时、细微处的慎独慎微，是在思想上、灵魂上的自警自省，是不断进行自我革命的与时俱进。要“先下手为强”，“恶不可积，过不可长”，对旮旯之垢，应在其萌芽之初就将其根除。要“防患于未然”，心中有戒，常拂灰尘，常涤心灵。</w:t>
      </w:r>
      <w:r>
        <w:rPr>
          <w:rFonts w:hint="eastAsia" w:ascii="楷体" w:hAnsi="楷体" w:eastAsia="楷体" w:cs="楷体"/>
          <w:u w:val="none"/>
        </w:rPr>
        <w:t>世俗烦恼处，要耐得下。世事纷扰处，要闲得下。胸怀牵缠处，要割得下。境地浓艳处，要淡得下。意气忿怒处，要降得下。</w:t>
      </w:r>
      <w:r>
        <w:rPr>
          <w:rFonts w:hint="eastAsia" w:ascii="楷体" w:hAnsi="楷体" w:eastAsia="楷体" w:cs="楷体"/>
        </w:rPr>
        <w:t>远离污染，抵制诱惑，练就“金刚不坏之身”，百毒难侵。</w:t>
      </w:r>
    </w:p>
    <w:p>
      <w:pPr>
        <w:ind w:firstLine="4410" w:firstLineChars="2100"/>
        <w:rPr>
          <w:rFonts w:hint="eastAsia" w:ascii="仿宋" w:hAnsi="仿宋" w:eastAsia="仿宋" w:cs="仿宋"/>
          <w:szCs w:val="21"/>
        </w:rPr>
      </w:pPr>
      <w:r>
        <w:rPr>
          <w:rFonts w:hint="eastAsia" w:ascii="仿宋" w:hAnsi="仿宋" w:eastAsia="仿宋" w:cs="仿宋"/>
        </w:rPr>
        <w:t>（节选自《解放军报》2019</w:t>
      </w:r>
      <w:r>
        <w:rPr>
          <w:rFonts w:hint="eastAsia" w:ascii="仿宋" w:hAnsi="仿宋" w:eastAsia="仿宋" w:cs="仿宋"/>
          <w:lang w:val="en-US" w:eastAsia="zh-CN"/>
        </w:rPr>
        <w:t>.</w:t>
      </w:r>
      <w:r>
        <w:rPr>
          <w:rFonts w:hint="eastAsia" w:ascii="仿宋" w:hAnsi="仿宋" w:eastAsia="仿宋" w:cs="仿宋"/>
        </w:rPr>
        <w:t>12</w:t>
      </w:r>
      <w:r>
        <w:rPr>
          <w:rFonts w:hint="eastAsia" w:ascii="仿宋" w:hAnsi="仿宋" w:eastAsia="仿宋" w:cs="仿宋"/>
          <w:lang w:val="en-US" w:eastAsia="zh-CN"/>
        </w:rPr>
        <w:t>.</w:t>
      </w:r>
      <w:r>
        <w:rPr>
          <w:rFonts w:hint="eastAsia" w:ascii="仿宋" w:hAnsi="仿宋" w:eastAsia="仿宋" w:cs="仿宋"/>
        </w:rPr>
        <w:t>9</w:t>
      </w:r>
      <w:r>
        <w:rPr>
          <w:rFonts w:hint="eastAsia" w:ascii="仿宋" w:hAnsi="仿宋" w:eastAsia="仿宋" w:cs="仿宋"/>
          <w:lang w:eastAsia="zh-CN"/>
        </w:rPr>
        <w:t>，</w:t>
      </w:r>
      <w:r>
        <w:rPr>
          <w:rFonts w:hint="eastAsia" w:ascii="仿宋" w:hAnsi="仿宋" w:eastAsia="仿宋" w:cs="仿宋"/>
          <w:lang w:val="en-US" w:eastAsia="zh-CN"/>
        </w:rPr>
        <w:t>有删改</w:t>
      </w:r>
      <w:r>
        <w:rPr>
          <w:rFonts w:hint="eastAsia" w:ascii="仿宋" w:hAnsi="仿宋" w:eastAsia="仿宋" w:cs="仿宋"/>
        </w:rPr>
        <w:t>）</w:t>
      </w:r>
    </w:p>
    <w:p>
      <w:pPr>
        <w:rPr>
          <w:rFonts w:hint="eastAsia" w:ascii="宋体" w:hAnsi="宋体" w:eastAsia="宋体" w:cs="宋体"/>
          <w:szCs w:val="21"/>
          <w:lang w:eastAsia="zh-CN"/>
        </w:rPr>
      </w:pPr>
      <w:r>
        <w:rPr>
          <w:rFonts w:hint="eastAsia" w:ascii="宋体" w:hAnsi="宋体" w:eastAsia="宋体" w:cs="宋体"/>
          <w:szCs w:val="21"/>
        </w:rPr>
        <w:t>1.</w:t>
      </w:r>
      <w:r>
        <w:rPr>
          <w:rFonts w:hint="eastAsia" w:ascii="宋体" w:hAnsi="宋体" w:eastAsia="宋体" w:cs="宋体"/>
          <w:szCs w:val="21"/>
          <w:lang w:val="en-US" w:eastAsia="zh-CN"/>
        </w:rPr>
        <w:t>作者认为常掏灵魂旮旯，应该做到哪三个方面</w:t>
      </w:r>
      <w:r>
        <w:rPr>
          <w:rFonts w:hint="eastAsia" w:ascii="宋体" w:hAnsi="宋体" w:eastAsia="宋体" w:cs="宋体"/>
          <w:szCs w:val="21"/>
          <w:lang w:eastAsia="zh-CN"/>
        </w:rPr>
        <w:t>？（</w:t>
      </w:r>
      <w:r>
        <w:rPr>
          <w:rFonts w:hint="eastAsia" w:ascii="宋体" w:hAnsi="宋体" w:eastAsia="宋体" w:cs="宋体"/>
          <w:szCs w:val="21"/>
          <w:lang w:val="en-US" w:eastAsia="zh-CN"/>
        </w:rPr>
        <w:t>3分</w:t>
      </w:r>
      <w:r>
        <w:rPr>
          <w:rFonts w:hint="eastAsia" w:ascii="宋体" w:hAnsi="宋体" w:eastAsia="宋体" w:cs="宋体"/>
          <w:szCs w:val="21"/>
          <w:lang w:eastAsia="zh-CN"/>
        </w:rPr>
        <w:t>）</w:t>
      </w:r>
    </w:p>
    <w:p>
      <w:pPr>
        <w:rPr>
          <w:rFonts w:hint="eastAsia" w:ascii="宋体" w:hAnsi="宋体" w:eastAsia="宋体" w:cs="宋体"/>
          <w:szCs w:val="21"/>
        </w:rPr>
      </w:pPr>
    </w:p>
    <w:p>
      <w:pPr>
        <w:rPr>
          <w:rFonts w:hint="eastAsia" w:ascii="宋体" w:hAnsi="宋体" w:eastAsia="宋体" w:cs="宋体"/>
          <w:szCs w:val="21"/>
        </w:rPr>
      </w:pPr>
    </w:p>
    <w:p>
      <w:pPr>
        <w:numPr>
          <w:ilvl w:val="0"/>
          <w:numId w:val="0"/>
        </w:numPr>
        <w:ind w:leftChars="0"/>
        <w:rPr>
          <w:rFonts w:hint="eastAsia" w:ascii="宋体" w:hAnsi="宋体" w:eastAsia="宋体" w:cs="宋体"/>
          <w:szCs w:val="21"/>
        </w:rPr>
      </w:pPr>
      <w:r>
        <w:rPr>
          <w:rFonts w:hint="eastAsia" w:ascii="宋体" w:hAnsi="宋体" w:eastAsia="宋体" w:cs="宋体"/>
          <w:szCs w:val="21"/>
          <w:lang w:val="en-US" w:eastAsia="zh-CN"/>
        </w:rPr>
        <w:t>2.</w:t>
      </w:r>
      <w:r>
        <w:rPr>
          <w:rFonts w:hint="eastAsia" w:ascii="宋体" w:hAnsi="宋体" w:eastAsia="宋体" w:cs="宋体"/>
          <w:szCs w:val="21"/>
        </w:rPr>
        <w:t>第④段</w:t>
      </w:r>
      <w:r>
        <w:rPr>
          <w:rFonts w:hint="eastAsia" w:ascii="宋体" w:hAnsi="宋体" w:cs="宋体"/>
          <w:szCs w:val="21"/>
          <w:lang w:val="en-US" w:eastAsia="zh-CN"/>
        </w:rPr>
        <w:t>画</w:t>
      </w:r>
      <w:r>
        <w:rPr>
          <w:rFonts w:hint="eastAsia" w:ascii="宋体" w:hAnsi="宋体" w:eastAsia="宋体" w:cs="宋体"/>
          <w:szCs w:val="21"/>
        </w:rPr>
        <w:t>线句子</w:t>
      </w:r>
      <w:r>
        <w:rPr>
          <w:rFonts w:hint="eastAsia" w:ascii="宋体" w:hAnsi="宋体" w:eastAsia="宋体" w:cs="宋体"/>
          <w:szCs w:val="21"/>
          <w:lang w:val="en-US" w:eastAsia="zh-CN"/>
        </w:rPr>
        <w:t>运用了哪种</w:t>
      </w:r>
      <w:r>
        <w:rPr>
          <w:rFonts w:hint="eastAsia" w:ascii="宋体" w:hAnsi="宋体" w:eastAsia="宋体" w:cs="宋体"/>
          <w:szCs w:val="21"/>
        </w:rPr>
        <w:t>论证方法</w:t>
      </w:r>
      <w:r>
        <w:rPr>
          <w:rFonts w:hint="eastAsia" w:ascii="宋体" w:hAnsi="宋体" w:eastAsia="宋体" w:cs="宋体"/>
          <w:szCs w:val="21"/>
          <w:lang w:eastAsia="zh-CN"/>
        </w:rPr>
        <w:t>？</w:t>
      </w:r>
      <w:r>
        <w:rPr>
          <w:rFonts w:hint="eastAsia" w:ascii="宋体" w:hAnsi="宋体" w:eastAsia="宋体" w:cs="宋体"/>
          <w:szCs w:val="21"/>
          <w:lang w:val="en-US" w:eastAsia="zh-CN"/>
        </w:rPr>
        <w:t>有什么</w:t>
      </w:r>
      <w:r>
        <w:rPr>
          <w:rFonts w:hint="eastAsia" w:ascii="宋体" w:hAnsi="宋体" w:eastAsia="宋体" w:cs="宋体"/>
          <w:szCs w:val="21"/>
        </w:rPr>
        <w:t>作用</w:t>
      </w:r>
      <w:r>
        <w:rPr>
          <w:rFonts w:hint="eastAsia" w:ascii="宋体" w:hAnsi="宋体" w:eastAsia="宋体" w:cs="宋体"/>
          <w:szCs w:val="21"/>
          <w:lang w:eastAsia="zh-CN"/>
        </w:rPr>
        <w:t>？（</w:t>
      </w:r>
      <w:r>
        <w:rPr>
          <w:rFonts w:hint="eastAsia" w:ascii="宋体" w:hAnsi="宋体" w:eastAsia="宋体" w:cs="宋体"/>
          <w:szCs w:val="21"/>
          <w:lang w:val="en-US" w:eastAsia="zh-CN"/>
        </w:rPr>
        <w:t>4分</w:t>
      </w:r>
      <w:r>
        <w:rPr>
          <w:rFonts w:hint="eastAsia" w:ascii="宋体" w:hAnsi="宋体" w:eastAsia="宋体" w:cs="宋体"/>
          <w:szCs w:val="21"/>
          <w:lang w:eastAsia="zh-CN"/>
        </w:rPr>
        <w:t>）</w:t>
      </w:r>
    </w:p>
    <w:p>
      <w:pPr>
        <w:pStyle w:val="2"/>
        <w:widowControl w:val="0"/>
        <w:numPr>
          <w:ilvl w:val="0"/>
          <w:numId w:val="0"/>
        </w:numPr>
        <w:jc w:val="both"/>
        <w:rPr>
          <w:rFonts w:hint="eastAsia" w:ascii="宋体" w:hAnsi="宋体" w:eastAsia="宋体" w:cs="宋体"/>
        </w:rPr>
      </w:pPr>
    </w:p>
    <w:p>
      <w:pPr>
        <w:rPr>
          <w:rFonts w:hint="eastAsia" w:ascii="宋体" w:hAnsi="宋体" w:eastAsia="宋体" w:cs="宋体"/>
        </w:rPr>
      </w:pPr>
    </w:p>
    <w:p>
      <w:pPr>
        <w:numPr>
          <w:ilvl w:val="0"/>
          <w:numId w:val="0"/>
        </w:numPr>
        <w:rPr>
          <w:rFonts w:hint="eastAsia" w:ascii="宋体" w:hAnsi="宋体" w:eastAsia="宋体" w:cs="宋体"/>
          <w:color w:val="000000"/>
          <w:szCs w:val="21"/>
        </w:rPr>
      </w:pPr>
      <w:r>
        <w:rPr>
          <w:rFonts w:hint="eastAsia" w:ascii="宋体" w:hAnsi="宋体" w:cs="宋体"/>
          <w:color w:val="000000"/>
          <w:szCs w:val="21"/>
          <w:lang w:val="en-US" w:eastAsia="zh-CN"/>
        </w:rPr>
        <w:t>3.</w:t>
      </w:r>
      <w:r>
        <w:rPr>
          <w:rFonts w:hint="eastAsia" w:ascii="宋体" w:hAnsi="宋体" w:eastAsia="宋体" w:cs="宋体"/>
          <w:color w:val="000000"/>
          <w:szCs w:val="21"/>
          <w:lang w:val="en-US" w:eastAsia="zh-CN"/>
        </w:rPr>
        <w:t>结合</w:t>
      </w:r>
      <w:r>
        <w:rPr>
          <w:rFonts w:hint="eastAsia" w:ascii="宋体" w:hAnsi="宋体" w:eastAsia="宋体" w:cs="宋体"/>
          <w:color w:val="000000"/>
          <w:szCs w:val="21"/>
        </w:rPr>
        <w:t>第</w:t>
      </w:r>
      <w:r>
        <w:rPr>
          <w:rFonts w:hint="eastAsia" w:ascii="宋体" w:hAnsi="宋体" w:eastAsia="宋体" w:cs="宋体"/>
          <w:color w:val="000000"/>
        </w:rPr>
        <w:t>⑤</w:t>
      </w:r>
      <w:r>
        <w:rPr>
          <w:rFonts w:hint="eastAsia" w:ascii="宋体" w:hAnsi="宋体" w:eastAsia="宋体" w:cs="宋体"/>
          <w:color w:val="000000"/>
          <w:szCs w:val="21"/>
        </w:rPr>
        <w:t>段</w:t>
      </w:r>
      <w:r>
        <w:rPr>
          <w:rFonts w:hint="eastAsia" w:ascii="宋体" w:hAnsi="宋体" w:eastAsia="宋体" w:cs="宋体"/>
          <w:color w:val="000000"/>
          <w:szCs w:val="21"/>
          <w:lang w:val="en-US" w:eastAsia="zh-CN"/>
        </w:rPr>
        <w:t>的内容，说说</w:t>
      </w:r>
      <w:r>
        <w:rPr>
          <w:rFonts w:hint="eastAsia" w:ascii="宋体" w:hAnsi="宋体" w:eastAsia="宋体" w:cs="宋体"/>
          <w:color w:val="000000"/>
          <w:szCs w:val="21"/>
          <w:lang w:eastAsia="zh-CN"/>
        </w:rPr>
        <w:t>“世俗烦恼处，要耐得下。世事纷扰处，要闲得下。胸怀牵缠处，要割得下。境地浓艳处，要淡得下。意气忿怒处，要降得下。”</w:t>
      </w:r>
      <w:r>
        <w:rPr>
          <w:rFonts w:hint="eastAsia" w:ascii="宋体" w:hAnsi="宋体" w:eastAsia="宋体" w:cs="宋体"/>
          <w:color w:val="000000"/>
          <w:szCs w:val="21"/>
          <w:lang w:val="en-US" w:eastAsia="zh-CN"/>
        </w:rPr>
        <w:t>一句</w:t>
      </w:r>
      <w:r>
        <w:rPr>
          <w:rFonts w:hint="eastAsia" w:ascii="宋体" w:hAnsi="宋体" w:eastAsia="宋体" w:cs="宋体"/>
          <w:color w:val="000000"/>
          <w:szCs w:val="21"/>
        </w:rPr>
        <w:t>的表达作用。</w:t>
      </w:r>
      <w:r>
        <w:rPr>
          <w:rFonts w:hint="eastAsia" w:ascii="宋体" w:hAnsi="宋体" w:eastAsia="宋体" w:cs="宋体"/>
          <w:szCs w:val="21"/>
          <w:lang w:eastAsia="zh-CN"/>
        </w:rPr>
        <w:t>（</w:t>
      </w:r>
      <w:r>
        <w:rPr>
          <w:rFonts w:hint="eastAsia" w:ascii="宋体" w:hAnsi="宋体" w:cs="宋体"/>
          <w:szCs w:val="21"/>
          <w:lang w:val="en-US" w:eastAsia="zh-CN"/>
        </w:rPr>
        <w:t>3</w:t>
      </w:r>
      <w:r>
        <w:rPr>
          <w:rFonts w:hint="eastAsia" w:ascii="宋体" w:hAnsi="宋体" w:eastAsia="宋体" w:cs="宋体"/>
          <w:szCs w:val="21"/>
          <w:lang w:val="en-US" w:eastAsia="zh-CN"/>
        </w:rPr>
        <w:t>分</w:t>
      </w:r>
      <w:r>
        <w:rPr>
          <w:rFonts w:hint="eastAsia" w:ascii="宋体" w:hAnsi="宋体" w:eastAsia="宋体" w:cs="宋体"/>
          <w:szCs w:val="21"/>
          <w:lang w:eastAsia="zh-CN"/>
        </w:rPr>
        <w:t>）</w:t>
      </w:r>
    </w:p>
    <w:p>
      <w:pPr>
        <w:pStyle w:val="2"/>
        <w:widowControl w:val="0"/>
        <w:numPr>
          <w:ilvl w:val="0"/>
          <w:numId w:val="0"/>
        </w:numPr>
        <w:jc w:val="both"/>
        <w:rPr>
          <w:rFonts w:hint="eastAsia"/>
        </w:rPr>
      </w:pPr>
    </w:p>
    <w:p>
      <w:pPr>
        <w:rPr>
          <w:rFonts w:hint="eastAsia"/>
        </w:rPr>
      </w:pPr>
    </w:p>
    <w:p>
      <w:pPr>
        <w:rPr>
          <w:rFonts w:hint="eastAsia" w:ascii="宋体" w:hAnsi="宋体" w:eastAsia="宋体" w:cs="宋体"/>
          <w:color w:val="FF0000"/>
          <w:szCs w:val="21"/>
        </w:rPr>
      </w:pPr>
      <w:r>
        <w:rPr>
          <w:rFonts w:hint="eastAsia" w:ascii="宋体" w:hAnsi="宋体" w:cs="宋体"/>
          <w:szCs w:val="21"/>
          <w:lang w:val="en-US" w:eastAsia="zh-CN"/>
        </w:rPr>
        <w:t>4</w:t>
      </w:r>
      <w:r>
        <w:rPr>
          <w:rFonts w:hint="eastAsia" w:ascii="宋体" w:hAnsi="宋体" w:eastAsia="宋体" w:cs="宋体"/>
          <w:szCs w:val="21"/>
        </w:rPr>
        <w:t>.</w:t>
      </w:r>
      <w:r>
        <w:rPr>
          <w:rFonts w:hint="eastAsia" w:ascii="宋体" w:hAnsi="宋体" w:eastAsia="宋体" w:cs="宋体"/>
          <w:szCs w:val="21"/>
          <w:lang w:val="en-US" w:eastAsia="zh-CN"/>
        </w:rPr>
        <w:t>阅读全文，说说</w:t>
      </w:r>
      <w:r>
        <w:rPr>
          <w:rFonts w:hint="eastAsia" w:ascii="宋体" w:hAnsi="宋体" w:eastAsia="宋体" w:cs="宋体"/>
          <w:szCs w:val="21"/>
        </w:rPr>
        <w:t>本文的论证思路。</w:t>
      </w:r>
      <w:r>
        <w:rPr>
          <w:rFonts w:hint="eastAsia" w:ascii="宋体" w:hAnsi="宋体" w:eastAsia="宋体" w:cs="宋体"/>
          <w:szCs w:val="21"/>
          <w:lang w:eastAsia="zh-CN"/>
        </w:rPr>
        <w:t>（</w:t>
      </w:r>
      <w:r>
        <w:rPr>
          <w:rFonts w:hint="eastAsia" w:ascii="宋体" w:hAnsi="宋体" w:cs="宋体"/>
          <w:szCs w:val="21"/>
          <w:lang w:val="en-US" w:eastAsia="zh-CN"/>
        </w:rPr>
        <w:t>3</w:t>
      </w:r>
      <w:r>
        <w:rPr>
          <w:rFonts w:hint="eastAsia" w:ascii="宋体" w:hAnsi="宋体" w:eastAsia="宋体" w:cs="宋体"/>
          <w:szCs w:val="21"/>
          <w:lang w:val="en-US" w:eastAsia="zh-CN"/>
        </w:rPr>
        <w:t>分</w:t>
      </w:r>
      <w:r>
        <w:rPr>
          <w:rFonts w:hint="eastAsia" w:ascii="宋体" w:hAnsi="宋体" w:eastAsia="宋体" w:cs="宋体"/>
          <w:szCs w:val="21"/>
          <w:lang w:eastAsia="zh-CN"/>
        </w:rPr>
        <w:t>）</w:t>
      </w:r>
    </w:p>
    <w:p>
      <w:pPr>
        <w:rPr>
          <w:rFonts w:hint="eastAsia" w:ascii="宋体" w:hAnsi="宋体" w:eastAsia="宋体" w:cs="宋体"/>
        </w:rPr>
      </w:pPr>
    </w:p>
    <w:p>
      <w:pPr>
        <w:rPr>
          <w:rFonts w:hint="eastAsia" w:ascii="宋体" w:hAnsi="宋体" w:eastAsia="宋体" w:cs="宋体"/>
        </w:rPr>
      </w:pPr>
    </w:p>
    <w:p>
      <w:pPr>
        <w:numPr>
          <w:ilvl w:val="0"/>
          <w:numId w:val="0"/>
        </w:numPr>
        <w:ind w:leftChars="0"/>
        <w:rPr>
          <w:rFonts w:hint="eastAsia" w:ascii="宋体" w:hAnsi="宋体" w:eastAsia="宋体" w:cs="宋体"/>
          <w:color w:val="0000FF"/>
          <w:lang w:val="en-US" w:eastAsia="zh-CN"/>
        </w:rPr>
      </w:pPr>
      <w:r>
        <w:rPr>
          <w:rFonts w:hint="eastAsia" w:ascii="宋体" w:hAnsi="宋体" w:cs="宋体"/>
          <w:szCs w:val="21"/>
          <w:lang w:val="en-US" w:eastAsia="zh-CN"/>
        </w:rPr>
        <w:t>5.请你根据对文章内容的理解，给文章补充一个恰当的结尾段。</w:t>
      </w:r>
      <w:r>
        <w:rPr>
          <w:rFonts w:hint="eastAsia" w:ascii="宋体" w:hAnsi="宋体" w:eastAsia="宋体" w:cs="宋体"/>
          <w:szCs w:val="21"/>
          <w:lang w:eastAsia="zh-CN"/>
        </w:rPr>
        <w:t>（</w:t>
      </w:r>
      <w:r>
        <w:rPr>
          <w:rFonts w:hint="eastAsia" w:ascii="宋体" w:hAnsi="宋体" w:cs="宋体"/>
          <w:szCs w:val="21"/>
          <w:lang w:val="en-US" w:eastAsia="zh-CN"/>
        </w:rPr>
        <w:t>2</w:t>
      </w:r>
      <w:r>
        <w:rPr>
          <w:rFonts w:hint="eastAsia" w:ascii="宋体" w:hAnsi="宋体" w:eastAsia="宋体" w:cs="宋体"/>
          <w:szCs w:val="21"/>
          <w:lang w:val="en-US" w:eastAsia="zh-CN"/>
        </w:rPr>
        <w:t>分</w:t>
      </w:r>
      <w:r>
        <w:rPr>
          <w:rFonts w:hint="eastAsia" w:ascii="宋体" w:hAnsi="宋体" w:eastAsia="宋体" w:cs="宋体"/>
          <w:szCs w:val="21"/>
          <w:lang w:eastAsia="zh-CN"/>
        </w:rPr>
        <w:t>）</w:t>
      </w:r>
    </w:p>
    <w:p>
      <w:pPr>
        <w:pStyle w:val="2"/>
        <w:numPr>
          <w:ilvl w:val="0"/>
          <w:numId w:val="0"/>
        </w:numPr>
        <w:ind w:leftChars="0"/>
        <w:rPr>
          <w:rFonts w:hint="eastAsia"/>
          <w:lang w:val="en-US" w:eastAsia="zh-CN"/>
        </w:rPr>
      </w:pPr>
    </w:p>
    <w:p>
      <w:pPr>
        <w:pStyle w:val="2"/>
        <w:numPr>
          <w:ilvl w:val="0"/>
          <w:numId w:val="0"/>
        </w:numPr>
        <w:ind w:leftChars="0"/>
        <w:rPr>
          <w:rFonts w:hint="eastAsia"/>
          <w:lang w:val="en-US" w:eastAsia="zh-CN"/>
        </w:rPr>
      </w:pPr>
    </w:p>
    <w:p>
      <w:pPr>
        <w:pStyle w:val="2"/>
        <w:rPr>
          <w:rFonts w:hint="eastAsia" w:ascii="宋体" w:hAnsi="宋体" w:eastAsia="宋体" w:cs="宋体"/>
          <w:lang w:val="en-US" w:eastAsia="zh-CN"/>
        </w:rPr>
      </w:pPr>
      <w:r>
        <w:rPr>
          <w:rFonts w:hint="eastAsia" w:ascii="宋体" w:hAnsi="宋体" w:eastAsia="宋体" w:cs="宋体"/>
          <w:lang w:val="en-US" w:eastAsia="zh-CN"/>
        </w:rPr>
        <w:t>三、阅读下面的文章，回答问题。（15分）</w:t>
      </w:r>
    </w:p>
    <w:p>
      <w:pPr>
        <w:ind w:firstLine="2730" w:firstLineChars="1300"/>
        <w:rPr>
          <w:rFonts w:hint="eastAsia"/>
        </w:rPr>
      </w:pPr>
      <w:r>
        <w:rPr>
          <w:rFonts w:hint="eastAsia" w:ascii="黑体" w:hAnsi="黑体" w:eastAsia="黑体" w:cs="黑体"/>
        </w:rPr>
        <w:t>锤炼说“不”的定力与品格</w:t>
      </w:r>
    </w:p>
    <w:p>
      <w:pPr>
        <w:ind w:firstLine="3465" w:firstLineChars="1650"/>
        <w:jc w:val="left"/>
        <w:rPr>
          <w:rFonts w:hint="eastAsia" w:ascii="仿宋" w:hAnsi="仿宋" w:eastAsia="仿宋" w:cs="仿宋"/>
        </w:rPr>
      </w:pPr>
      <w:r>
        <w:rPr>
          <w:rFonts w:hint="eastAsia" w:ascii="仿宋" w:hAnsi="仿宋" w:eastAsia="仿宋" w:cs="仿宋"/>
        </w:rPr>
        <w:t>李林阳 土克敬</w:t>
      </w:r>
    </w:p>
    <w:p>
      <w:pPr>
        <w:ind w:firstLine="315" w:firstLineChars="150"/>
        <w:rPr>
          <w:rFonts w:hint="eastAsia" w:ascii="楷体" w:hAnsi="楷体" w:eastAsia="楷体" w:cs="楷体"/>
        </w:rPr>
      </w:pPr>
      <w:r>
        <w:rPr>
          <w:rFonts w:hint="eastAsia" w:ascii="楷体" w:hAnsi="楷体" w:eastAsia="楷体" w:cs="楷体"/>
        </w:rPr>
        <w:t xml:space="preserve"> ①“古之立大事者，不惟有超世之才，亦必有坚忍不拔之志”。凡事业有成者，都会经历困难挫折考验，要冲破种种阻碍实现成长进步，关键要看敢不敢说“不”，能不能说“不”，有没有“大雪压青松，青松挺且直”的刚毅和“坚刚不可夺其志”的定力。那么，我们如何锤炼说“不”的定力与品格呢？</w:t>
      </w:r>
    </w:p>
    <w:p>
      <w:pPr>
        <w:ind w:firstLine="420" w:firstLineChars="200"/>
        <w:rPr>
          <w:rFonts w:hint="eastAsia" w:ascii="楷体" w:hAnsi="楷体" w:eastAsia="楷体" w:cs="楷体"/>
        </w:rPr>
      </w:pPr>
      <w:r>
        <w:rPr>
          <w:rFonts w:hint="eastAsia" w:ascii="楷体" w:hAnsi="楷体" w:eastAsia="楷体" w:cs="楷体"/>
        </w:rPr>
        <w:t>②困难临头敢说“不”。从古至今有大志大才者，大都经历过一番淬筋炼骨的磨难。挫折面前不泄气</w:t>
      </w:r>
      <w:r>
        <w:rPr>
          <w:rFonts w:hint="eastAsia" w:ascii="楷体" w:hAnsi="楷体" w:eastAsia="楷体" w:cs="楷体"/>
          <w:lang w:eastAsia="zh-CN"/>
        </w:rPr>
        <w:t>，</w:t>
      </w:r>
      <w:r>
        <w:rPr>
          <w:rFonts w:hint="eastAsia" w:ascii="楷体" w:hAnsi="楷体" w:eastAsia="楷体" w:cs="楷体"/>
          <w:u w:val="single"/>
          <w:lang w:val="en-US" w:eastAsia="zh-CN"/>
        </w:rPr>
        <w:t xml:space="preserve">                </w:t>
      </w:r>
      <w:r>
        <w:rPr>
          <w:rFonts w:hint="eastAsia" w:ascii="楷体" w:hAnsi="楷体" w:eastAsia="楷体" w:cs="楷体"/>
          <w:lang w:eastAsia="zh-CN"/>
        </w:rPr>
        <w:t>，</w:t>
      </w:r>
      <w:r>
        <w:rPr>
          <w:rFonts w:hint="eastAsia" w:ascii="楷体" w:hAnsi="楷体" w:eastAsia="楷体" w:cs="楷体"/>
          <w:u w:val="single"/>
          <w:lang w:val="en-US" w:eastAsia="zh-CN"/>
        </w:rPr>
        <w:t xml:space="preserve">                </w:t>
      </w:r>
      <w:r>
        <w:rPr>
          <w:rFonts w:hint="eastAsia" w:ascii="楷体" w:hAnsi="楷体" w:eastAsia="楷体" w:cs="楷体"/>
        </w:rPr>
        <w:t>，是做事成事应具备的重要品质。倘若怕这怕那，把问题挂在嘴边，却不去想办法研究解决，那就和懒汉冬天唠叨冷一样，越说越冷，徒说无益。对于党员干部来说，应主动沉下身子积极发现问题、研究问题、解决问题，把应对困难挑战作为磨练意志的途径手段。</w:t>
      </w:r>
    </w:p>
    <w:p>
      <w:pPr>
        <w:ind w:firstLine="420" w:firstLineChars="200"/>
        <w:rPr>
          <w:rFonts w:hint="eastAsia" w:ascii="楷体" w:hAnsi="楷体" w:eastAsia="楷体" w:cs="楷体"/>
        </w:rPr>
      </w:pPr>
      <w:r>
        <w:rPr>
          <w:rFonts w:hint="eastAsia" w:ascii="楷体" w:hAnsi="楷体" w:eastAsia="楷体" w:cs="楷体"/>
        </w:rPr>
        <w:t>③心态平和能说“不”。金无足赤，人无完人。现实生活中有的人事事苛求完美，为了达到自己的目的，不遗余力地把大量时间精力投入到不切实际的事情上，可往往会适得其反，给自己徒添烦恼。特别是对待个人名利问题，有些人处处去争，为了达到目的甚至挖空心思、不择手段。结果让自己为名利所束缚，情绪低沉，心理也变得阴暗起来。作为党员干部，应以阳光心态构建积极健康心理，对待名利得失做到心怀坦荡。名利问题不可不思，亦不可过思，苛求和妄想只会让人在名缰利锁的泥淖里越陷越深。只有以平常心态对待进退得失，以积极心态对待手中工作，才能从容踏实地成长进步。</w:t>
      </w:r>
    </w:p>
    <w:p>
      <w:pPr>
        <w:ind w:firstLine="420" w:firstLineChars="200"/>
      </w:pPr>
      <w:r>
        <w:rPr>
          <w:rFonts w:hint="eastAsia" w:ascii="楷体" w:hAnsi="楷体" w:eastAsia="楷体" w:cs="楷体"/>
        </w:rPr>
        <w:t>④面对恭维要说“不”。恭维他人的人，有真心实意的，也有心地不诚的，甚至有心怀不轨的。《邹忌讽齐王纳谏》中讲：“吾妻之美我者，私我也；妾之美我者，畏我也；客之美我者，欲有求于我也。”尤其对于年轻党员干部来说，刚走上工作岗位，成长过程中切忌浮躁，要保持冷静头脑，能够坐得“冷板凳”。特别是对于那些恭维之言，应冷静对待，不要糊涂地把恭维当作口碑、把别人的吹捧视作自己的资本，否则就会自我陶醉、自视甚高，于成长有害无益。所以，要放低姿态做人，乐于接受批评提醒，从中吸取教训、明白不足，振奋精神、弥补差距，从而更进一步提高能力素质，使自己不断成长成熟。</w:t>
      </w:r>
    </w:p>
    <w:p>
      <w:pPr>
        <w:ind w:firstLine="4095" w:firstLineChars="1950"/>
        <w:jc w:val="right"/>
        <w:rPr>
          <w:rFonts w:hint="eastAsia" w:ascii="仿宋" w:hAnsi="仿宋" w:eastAsia="仿宋" w:cs="仿宋"/>
          <w:color w:val="000000"/>
          <w:szCs w:val="21"/>
        </w:rPr>
      </w:pPr>
      <w:r>
        <w:rPr>
          <w:rFonts w:hint="eastAsia" w:ascii="仿宋" w:hAnsi="仿宋" w:eastAsia="仿宋" w:cs="仿宋"/>
          <w:color w:val="000000"/>
          <w:szCs w:val="21"/>
        </w:rPr>
        <w:t>（节选自</w:t>
      </w:r>
      <w:r>
        <w:rPr>
          <w:rFonts w:hint="eastAsia" w:ascii="仿宋" w:hAnsi="仿宋" w:eastAsia="仿宋" w:cs="仿宋"/>
        </w:rPr>
        <w:t>《解放军报》2019</w:t>
      </w:r>
      <w:r>
        <w:rPr>
          <w:rFonts w:hint="eastAsia" w:ascii="仿宋" w:hAnsi="仿宋" w:eastAsia="仿宋" w:cs="仿宋"/>
          <w:lang w:val="en-US" w:eastAsia="zh-CN"/>
        </w:rPr>
        <w:t>.</w:t>
      </w:r>
      <w:r>
        <w:rPr>
          <w:rFonts w:hint="eastAsia" w:ascii="仿宋" w:hAnsi="仿宋" w:eastAsia="仿宋" w:cs="仿宋"/>
        </w:rPr>
        <w:t>12</w:t>
      </w:r>
      <w:r>
        <w:rPr>
          <w:rFonts w:hint="eastAsia" w:ascii="仿宋" w:hAnsi="仿宋" w:eastAsia="仿宋" w:cs="仿宋"/>
          <w:lang w:val="en-US" w:eastAsia="zh-CN"/>
        </w:rPr>
        <w:t>.</w:t>
      </w:r>
      <w:r>
        <w:rPr>
          <w:rFonts w:hint="eastAsia" w:ascii="仿宋" w:hAnsi="仿宋" w:eastAsia="仿宋" w:cs="仿宋"/>
        </w:rPr>
        <w:t>5</w:t>
      </w:r>
      <w:r>
        <w:rPr>
          <w:rFonts w:hint="eastAsia" w:ascii="仿宋" w:hAnsi="仿宋" w:eastAsia="仿宋" w:cs="仿宋"/>
          <w:lang w:eastAsia="zh-CN"/>
        </w:rPr>
        <w:t>，</w:t>
      </w:r>
      <w:r>
        <w:rPr>
          <w:rFonts w:hint="eastAsia" w:ascii="仿宋" w:hAnsi="仿宋" w:eastAsia="仿宋" w:cs="仿宋"/>
          <w:lang w:val="en-US" w:eastAsia="zh-CN"/>
        </w:rPr>
        <w:t>有删改</w:t>
      </w:r>
      <w:r>
        <w:rPr>
          <w:rFonts w:hint="eastAsia" w:ascii="仿宋" w:hAnsi="仿宋" w:eastAsia="仿宋" w:cs="仿宋"/>
          <w:color w:val="000000"/>
          <w:szCs w:val="21"/>
        </w:rPr>
        <w:t>）</w:t>
      </w:r>
    </w:p>
    <w:p>
      <w:pPr>
        <w:rPr>
          <w:rFonts w:hint="eastAsia" w:ascii="宋体" w:hAnsi="宋体" w:eastAsia="宋体" w:cs="仿宋"/>
          <w:color w:val="000000"/>
          <w:szCs w:val="21"/>
          <w:lang w:val="en-US" w:eastAsia="zh-CN"/>
        </w:rPr>
      </w:pPr>
      <w:r>
        <w:rPr>
          <w:rFonts w:hint="eastAsia" w:ascii="宋体" w:hAnsi="宋体" w:cs="仿宋"/>
          <w:color w:val="000000"/>
          <w:szCs w:val="21"/>
        </w:rPr>
        <w:t>1.</w:t>
      </w:r>
      <w:r>
        <w:rPr>
          <w:rFonts w:hint="eastAsia" w:ascii="宋体" w:hAnsi="宋体"/>
          <w:szCs w:val="21"/>
          <w:lang w:val="en-US" w:eastAsia="zh-CN"/>
        </w:rPr>
        <w:t>阅读全文，指出本文的中心论点</w:t>
      </w:r>
      <w:r>
        <w:rPr>
          <w:rFonts w:hint="eastAsia" w:ascii="宋体" w:hAnsi="宋体"/>
          <w:szCs w:val="21"/>
        </w:rPr>
        <w:t>。</w:t>
      </w:r>
      <w:r>
        <w:rPr>
          <w:rFonts w:hint="eastAsia" w:ascii="宋体" w:hAnsi="宋体"/>
          <w:szCs w:val="21"/>
          <w:lang w:val="en-US" w:eastAsia="zh-CN"/>
        </w:rPr>
        <w:t>(3分)</w:t>
      </w:r>
    </w:p>
    <w:p>
      <w:pPr>
        <w:ind w:firstLine="480" w:firstLineChars="200"/>
        <w:rPr>
          <w:rFonts w:hint="eastAsia" w:ascii="宋体" w:hAnsi="宋体"/>
          <w:color w:val="000000"/>
          <w:sz w:val="24"/>
        </w:rPr>
      </w:pPr>
    </w:p>
    <w:p>
      <w:pPr>
        <w:rPr>
          <w:rFonts w:hint="eastAsia" w:ascii="宋体" w:hAnsi="宋体" w:cs="仿宋"/>
          <w:color w:val="000000"/>
          <w:szCs w:val="21"/>
        </w:rPr>
      </w:pPr>
    </w:p>
    <w:p>
      <w:pPr>
        <w:rPr>
          <w:rFonts w:hint="eastAsia" w:ascii="宋体" w:hAnsi="宋体" w:eastAsia="宋体" w:cs="仿宋"/>
          <w:color w:val="000000"/>
          <w:szCs w:val="21"/>
          <w:lang w:eastAsia="zh-CN"/>
        </w:rPr>
      </w:pPr>
      <w:r>
        <w:rPr>
          <w:rFonts w:hint="eastAsia" w:ascii="宋体" w:hAnsi="宋体" w:cs="仿宋"/>
          <w:color w:val="000000"/>
          <w:szCs w:val="21"/>
        </w:rPr>
        <w:t>2.作者认为</w:t>
      </w:r>
      <w:r>
        <w:rPr>
          <w:rFonts w:hint="eastAsia" w:ascii="宋体" w:hAnsi="宋体" w:cs="仿宋"/>
          <w:color w:val="000000"/>
          <w:szCs w:val="21"/>
          <w:lang w:eastAsia="zh-CN"/>
        </w:rPr>
        <w:t>，</w:t>
      </w:r>
      <w:r>
        <w:rPr>
          <w:rFonts w:hint="eastAsia" w:ascii="宋体" w:hAnsi="宋体" w:cs="仿宋"/>
          <w:color w:val="000000"/>
          <w:szCs w:val="21"/>
        </w:rPr>
        <w:t>锤炼说“不”的定力与品格</w:t>
      </w:r>
      <w:r>
        <w:rPr>
          <w:rFonts w:hint="eastAsia" w:ascii="宋体" w:hAnsi="宋体" w:cs="仿宋"/>
          <w:color w:val="000000"/>
          <w:szCs w:val="21"/>
          <w:lang w:val="en-US" w:eastAsia="zh-CN"/>
        </w:rPr>
        <w:t>应该做到哪三个方面</w:t>
      </w:r>
      <w:r>
        <w:rPr>
          <w:rFonts w:hint="eastAsia" w:ascii="宋体" w:hAnsi="宋体" w:cs="仿宋"/>
          <w:color w:val="000000"/>
          <w:szCs w:val="21"/>
        </w:rPr>
        <w:t>？</w:t>
      </w:r>
      <w:r>
        <w:rPr>
          <w:rFonts w:hint="eastAsia" w:ascii="宋体" w:hAnsi="宋体" w:cs="仿宋"/>
          <w:color w:val="000000"/>
          <w:szCs w:val="21"/>
          <w:lang w:eastAsia="zh-CN"/>
        </w:rPr>
        <w:t>（</w:t>
      </w:r>
      <w:r>
        <w:rPr>
          <w:rFonts w:hint="eastAsia" w:ascii="宋体" w:hAnsi="宋体" w:cs="仿宋"/>
          <w:color w:val="000000"/>
          <w:szCs w:val="21"/>
          <w:lang w:val="en-US" w:eastAsia="zh-CN"/>
        </w:rPr>
        <w:t>3分</w:t>
      </w:r>
      <w:r>
        <w:rPr>
          <w:rFonts w:hint="eastAsia" w:ascii="宋体" w:hAnsi="宋体" w:cs="仿宋"/>
          <w:color w:val="000000"/>
          <w:szCs w:val="21"/>
          <w:lang w:eastAsia="zh-CN"/>
        </w:rPr>
        <w:t>）</w:t>
      </w:r>
    </w:p>
    <w:p>
      <w:pPr>
        <w:ind w:firstLine="360" w:firstLineChars="150"/>
        <w:rPr>
          <w:rFonts w:hint="eastAsia" w:ascii="宋体" w:hAnsi="宋体" w:cs="FZSSJW--GB1-0"/>
          <w:kern w:val="0"/>
          <w:sz w:val="24"/>
        </w:rPr>
      </w:pPr>
    </w:p>
    <w:p>
      <w:pPr>
        <w:pStyle w:val="2"/>
        <w:rPr>
          <w:rFonts w:hint="eastAsia"/>
        </w:rPr>
      </w:pPr>
    </w:p>
    <w:p>
      <w:pPr>
        <w:pStyle w:val="2"/>
        <w:widowControl w:val="0"/>
        <w:numPr>
          <w:ilvl w:val="0"/>
          <w:numId w:val="0"/>
        </w:numPr>
        <w:ind w:leftChars="0"/>
        <w:jc w:val="both"/>
        <w:rPr>
          <w:rFonts w:hint="eastAsia" w:ascii="宋体" w:hAnsi="宋体" w:cs="Times New Roman"/>
          <w:szCs w:val="21"/>
          <w:lang w:val="en-US" w:eastAsia="zh-CN"/>
        </w:rPr>
      </w:pPr>
      <w:r>
        <w:rPr>
          <w:rFonts w:hint="eastAsia" w:ascii="宋体" w:hAnsi="宋体"/>
          <w:szCs w:val="21"/>
          <w:lang w:val="en-US" w:eastAsia="zh-CN"/>
        </w:rPr>
        <w:t>3.本文开</w:t>
      </w:r>
      <w:r>
        <w:rPr>
          <w:rFonts w:hint="eastAsia" w:ascii="宋体" w:hAnsi="宋体" w:cs="Times New Roman"/>
          <w:szCs w:val="21"/>
          <w:lang w:val="en-US" w:eastAsia="zh-CN"/>
        </w:rPr>
        <w:t>头从“古之立大事者，不惟有超世之才，亦必有坚忍不拔之志”这句话谈起有什么作用（4分）</w:t>
      </w:r>
    </w:p>
    <w:p>
      <w:pPr>
        <w:pStyle w:val="2"/>
        <w:widowControl w:val="0"/>
        <w:numPr>
          <w:ilvl w:val="0"/>
          <w:numId w:val="0"/>
        </w:numPr>
        <w:ind w:leftChars="0"/>
        <w:jc w:val="both"/>
        <w:rPr>
          <w:rFonts w:hint="eastAsia" w:ascii="宋体" w:hAnsi="宋体" w:cs="Times New Roman"/>
          <w:szCs w:val="21"/>
          <w:lang w:val="en-US" w:eastAsia="zh-CN"/>
        </w:rPr>
      </w:pPr>
    </w:p>
    <w:p>
      <w:pPr>
        <w:pStyle w:val="2"/>
        <w:rPr>
          <w:rFonts w:hint="eastAsia"/>
          <w:lang w:eastAsia="zh-CN"/>
        </w:rPr>
      </w:pPr>
    </w:p>
    <w:p>
      <w:pPr>
        <w:numPr>
          <w:ilvl w:val="0"/>
          <w:numId w:val="0"/>
        </w:numPr>
        <w:ind w:leftChars="0"/>
        <w:rPr>
          <w:rFonts w:hint="eastAsia" w:ascii="宋体" w:hAnsi="宋体" w:eastAsia="宋体"/>
          <w:szCs w:val="21"/>
          <w:lang w:eastAsia="zh-CN"/>
        </w:rPr>
      </w:pPr>
      <w:r>
        <w:rPr>
          <w:rFonts w:hint="eastAsia" w:ascii="宋体" w:hAnsi="宋体"/>
          <w:szCs w:val="21"/>
          <w:lang w:val="en-US" w:eastAsia="zh-CN"/>
        </w:rPr>
        <w:t>4.</w:t>
      </w:r>
      <w:r>
        <w:rPr>
          <w:rFonts w:hint="eastAsia" w:ascii="宋体" w:hAnsi="宋体"/>
          <w:szCs w:val="21"/>
        </w:rPr>
        <w:t>第④段谈“</w:t>
      </w:r>
      <w:r>
        <w:rPr>
          <w:rFonts w:hint="eastAsia"/>
          <w:szCs w:val="21"/>
        </w:rPr>
        <w:t>面对恭维要说‘不’”</w:t>
      </w:r>
      <w:r>
        <w:rPr>
          <w:rFonts w:hint="eastAsia" w:ascii="宋体" w:hAnsi="宋体"/>
          <w:szCs w:val="21"/>
        </w:rPr>
        <w:t>时，引用</w:t>
      </w:r>
      <w:r>
        <w:rPr>
          <w:rFonts w:hint="eastAsia"/>
          <w:szCs w:val="21"/>
        </w:rPr>
        <w:t>《邹忌讽齐王纳谏》里的</w:t>
      </w:r>
      <w:r>
        <w:rPr>
          <w:rFonts w:hint="eastAsia"/>
          <w:szCs w:val="21"/>
          <w:lang w:val="en-US" w:eastAsia="zh-CN"/>
        </w:rPr>
        <w:t>话</w:t>
      </w:r>
      <w:r>
        <w:rPr>
          <w:rFonts w:hint="eastAsia" w:ascii="宋体" w:hAnsi="宋体"/>
          <w:szCs w:val="21"/>
        </w:rPr>
        <w:t>有什么作用？请加以分析。</w:t>
      </w:r>
      <w:r>
        <w:rPr>
          <w:rFonts w:hint="eastAsia" w:ascii="宋体" w:hAnsi="宋体"/>
          <w:szCs w:val="21"/>
          <w:lang w:eastAsia="zh-CN"/>
        </w:rPr>
        <w:t>（</w:t>
      </w:r>
      <w:r>
        <w:rPr>
          <w:rFonts w:hint="eastAsia" w:ascii="宋体" w:hAnsi="宋体"/>
          <w:szCs w:val="21"/>
          <w:lang w:val="en-US" w:eastAsia="zh-CN"/>
        </w:rPr>
        <w:t>2分</w:t>
      </w:r>
      <w:r>
        <w:rPr>
          <w:rFonts w:hint="eastAsia" w:ascii="宋体" w:hAnsi="宋体"/>
          <w:szCs w:val="21"/>
          <w:lang w:eastAsia="zh-CN"/>
        </w:rPr>
        <w:t>）</w:t>
      </w:r>
    </w:p>
    <w:p>
      <w:pPr>
        <w:pStyle w:val="2"/>
        <w:widowControl w:val="0"/>
        <w:numPr>
          <w:ilvl w:val="0"/>
          <w:numId w:val="0"/>
        </w:numPr>
        <w:jc w:val="both"/>
        <w:rPr>
          <w:rFonts w:hint="eastAsia"/>
        </w:rPr>
      </w:pPr>
    </w:p>
    <w:p>
      <w:pPr>
        <w:rPr>
          <w:rFonts w:hint="eastAsia"/>
        </w:rPr>
      </w:pPr>
    </w:p>
    <w:p>
      <w:pPr>
        <w:numPr>
          <w:ilvl w:val="0"/>
          <w:numId w:val="0"/>
        </w:numPr>
        <w:ind w:leftChars="0"/>
        <w:rPr>
          <w:rFonts w:hint="eastAsia" w:ascii="宋体" w:hAnsi="宋体" w:eastAsia="宋体" w:cs="宋体"/>
          <w:szCs w:val="21"/>
        </w:rPr>
      </w:pPr>
      <w:r>
        <w:rPr>
          <w:rFonts w:hint="eastAsia" w:ascii="宋体" w:hAnsi="宋体" w:eastAsia="宋体" w:cs="宋体"/>
          <w:szCs w:val="21"/>
          <w:lang w:val="en-US" w:eastAsia="zh-CN"/>
        </w:rPr>
        <w:t>5.仿照文章第②段画线句子，将后面的句子补充完整并写在下面</w:t>
      </w:r>
      <w:r>
        <w:rPr>
          <w:rFonts w:hint="eastAsia" w:ascii="宋体" w:hAnsi="宋体" w:eastAsia="宋体" w:cs="宋体"/>
          <w:szCs w:val="21"/>
          <w:lang w:eastAsia="zh-CN"/>
        </w:rPr>
        <w:t>（</w:t>
      </w:r>
      <w:r>
        <w:rPr>
          <w:rFonts w:hint="eastAsia" w:ascii="宋体" w:hAnsi="宋体" w:eastAsia="宋体" w:cs="宋体"/>
          <w:szCs w:val="21"/>
          <w:lang w:val="en-US" w:eastAsia="zh-CN"/>
        </w:rPr>
        <w:t>3分</w:t>
      </w:r>
      <w:r>
        <w:rPr>
          <w:rFonts w:hint="eastAsia" w:ascii="宋体" w:hAnsi="宋体" w:eastAsia="宋体" w:cs="宋体"/>
          <w:szCs w:val="21"/>
          <w:lang w:eastAsia="zh-CN"/>
        </w:rPr>
        <w:t>）</w:t>
      </w:r>
    </w:p>
    <w:p>
      <w:pPr>
        <w:pStyle w:val="2"/>
        <w:widowControl w:val="0"/>
        <w:numPr>
          <w:ilvl w:val="0"/>
          <w:numId w:val="0"/>
        </w:numPr>
        <w:ind w:firstLine="210" w:firstLineChars="100"/>
        <w:jc w:val="both"/>
        <w:rPr>
          <w:rFonts w:hint="eastAsia" w:ascii="宋体" w:hAnsi="宋体" w:eastAsia="宋体" w:cs="宋体"/>
        </w:rPr>
      </w:pPr>
      <w:r>
        <w:rPr>
          <w:rFonts w:hint="eastAsia" w:ascii="宋体" w:hAnsi="宋体" w:eastAsia="宋体" w:cs="宋体"/>
        </w:rPr>
        <w:t>挫折面前不泄气</w:t>
      </w:r>
      <w:r>
        <w:rPr>
          <w:rFonts w:hint="eastAsia" w:ascii="宋体" w:hAnsi="宋体" w:eastAsia="宋体" w:cs="宋体"/>
          <w:lang w:eastAsia="zh-CN"/>
        </w:rPr>
        <w:t>，</w:t>
      </w:r>
      <w:r>
        <w:rPr>
          <w:rFonts w:hint="eastAsia" w:ascii="宋体" w:hAnsi="宋体" w:eastAsia="宋体" w:cs="宋体"/>
          <w:u w:val="single"/>
          <w:lang w:val="en-US" w:eastAsia="zh-CN"/>
        </w:rPr>
        <w:t xml:space="preserve">                </w:t>
      </w:r>
      <w:r>
        <w:rPr>
          <w:rFonts w:hint="eastAsia" w:ascii="宋体" w:hAnsi="宋体" w:eastAsia="宋体" w:cs="宋体"/>
          <w:lang w:eastAsia="zh-CN"/>
        </w:rPr>
        <w:t>，</w:t>
      </w:r>
      <w:r>
        <w:rPr>
          <w:rFonts w:hint="eastAsia" w:ascii="宋体" w:hAnsi="宋体" w:eastAsia="宋体" w:cs="宋体"/>
          <w:u w:val="single"/>
          <w:lang w:val="en-US" w:eastAsia="zh-CN"/>
        </w:rPr>
        <w:t xml:space="preserve">                </w:t>
      </w:r>
    </w:p>
    <w:p>
      <w:pPr>
        <w:pStyle w:val="2"/>
        <w:rPr>
          <w:rFonts w:hint="eastAsia" w:ascii="宋体" w:hAnsi="宋体" w:eastAsia="宋体" w:cs="宋体"/>
          <w:lang w:val="en-US" w:eastAsia="zh-CN"/>
        </w:rPr>
      </w:pPr>
      <w:r>
        <w:rPr>
          <w:rFonts w:hint="eastAsia" w:ascii="宋体" w:hAnsi="宋体" w:eastAsia="宋体" w:cs="宋体"/>
          <w:lang w:val="en-US" w:eastAsia="zh-CN"/>
        </w:rPr>
        <w:t>四、阅读下面的文章，回答问题。（15分）</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1"/>
        <w:rPr>
          <w:rFonts w:hint="eastAsia" w:ascii="黑体" w:hAnsi="黑体" w:eastAsia="黑体" w:cs="黑体"/>
          <w:b w:val="0"/>
          <w:bCs w:val="0"/>
          <w:kern w:val="36"/>
          <w:sz w:val="21"/>
          <w:szCs w:val="21"/>
        </w:rPr>
      </w:pPr>
      <w:r>
        <w:rPr>
          <w:rFonts w:hint="eastAsia" w:ascii="黑体" w:hAnsi="黑体" w:eastAsia="黑体" w:cs="黑体"/>
          <w:b w:val="0"/>
          <w:bCs w:val="0"/>
          <w:kern w:val="36"/>
          <w:sz w:val="21"/>
          <w:szCs w:val="21"/>
          <w:lang w:val="en-US" w:eastAsia="zh-CN"/>
        </w:rPr>
        <w:t xml:space="preserve">   </w:t>
      </w:r>
      <w:r>
        <w:rPr>
          <w:rFonts w:hint="eastAsia" w:ascii="黑体" w:hAnsi="黑体" w:eastAsia="黑体" w:cs="黑体"/>
          <w:b w:val="0"/>
          <w:bCs w:val="0"/>
          <w:kern w:val="36"/>
          <w:sz w:val="21"/>
          <w:szCs w:val="21"/>
        </w:rPr>
        <w:t>重视精神境界的培养</w:t>
      </w:r>
    </w:p>
    <w:p>
      <w:pPr>
        <w:keepNext w:val="0"/>
        <w:keepLines w:val="0"/>
        <w:pageBreakBefore w:val="0"/>
        <w:widowControl/>
        <w:kinsoku/>
        <w:wordWrap/>
        <w:overflowPunct/>
        <w:topLinePunct w:val="0"/>
        <w:autoSpaceDE/>
        <w:autoSpaceDN/>
        <w:bidi w:val="0"/>
        <w:adjustRightInd/>
        <w:snapToGrid/>
        <w:spacing w:line="240" w:lineRule="auto"/>
        <w:ind w:firstLine="336"/>
        <w:jc w:val="center"/>
        <w:textAlignment w:val="auto"/>
        <w:outlineLvl w:val="1"/>
        <w:rPr>
          <w:rFonts w:hint="eastAsia" w:ascii="仿宋" w:hAnsi="仿宋" w:eastAsia="仿宋" w:cs="仿宋"/>
          <w:b w:val="0"/>
          <w:bCs w:val="0"/>
          <w:kern w:val="36"/>
          <w:sz w:val="21"/>
          <w:szCs w:val="21"/>
        </w:rPr>
      </w:pPr>
      <w:r>
        <w:rPr>
          <w:rFonts w:hint="eastAsia" w:ascii="仿宋" w:hAnsi="仿宋" w:eastAsia="仿宋" w:cs="仿宋"/>
          <w:b w:val="0"/>
          <w:bCs w:val="0"/>
          <w:kern w:val="36"/>
          <w:sz w:val="21"/>
          <w:szCs w:val="21"/>
        </w:rPr>
        <w:t>顾伯冲</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ascii="楷体" w:hAnsi="楷体" w:eastAsia="楷体" w:cs="宋体"/>
          <w:kern w:val="0"/>
          <w:sz w:val="21"/>
          <w:szCs w:val="21"/>
        </w:rPr>
      </w:pPr>
      <w:r>
        <w:rPr>
          <w:rFonts w:hint="eastAsia" w:ascii="楷体" w:hAnsi="楷体" w:eastAsia="楷体" w:cs="宋体"/>
          <w:kern w:val="0"/>
          <w:sz w:val="21"/>
          <w:szCs w:val="21"/>
        </w:rPr>
        <w:t>①有个作家创作了一部历史题材作品，有人提出了一些善意的修改意见，却因</w:t>
      </w:r>
      <w:r>
        <w:rPr>
          <w:rFonts w:ascii="楷体" w:hAnsi="楷体" w:eastAsia="楷体" w:cs="宋体"/>
          <w:kern w:val="0"/>
          <w:sz w:val="21"/>
          <w:szCs w:val="21"/>
        </w:rPr>
        <w:t>“</w:t>
      </w:r>
      <w:r>
        <w:rPr>
          <w:rFonts w:hint="eastAsia" w:ascii="楷体" w:hAnsi="楷体" w:eastAsia="楷体" w:cs="宋体"/>
          <w:kern w:val="0"/>
          <w:sz w:val="21"/>
          <w:szCs w:val="21"/>
        </w:rPr>
        <w:t>职务低</w:t>
      </w:r>
      <w:r>
        <w:rPr>
          <w:rFonts w:ascii="楷体" w:hAnsi="楷体" w:eastAsia="楷体" w:cs="宋体"/>
          <w:kern w:val="0"/>
          <w:sz w:val="21"/>
          <w:szCs w:val="21"/>
        </w:rPr>
        <w:t>”</w:t>
      </w:r>
      <w:r>
        <w:rPr>
          <w:rFonts w:hint="eastAsia" w:ascii="楷体" w:hAnsi="楷体" w:eastAsia="楷体" w:cs="宋体"/>
          <w:kern w:val="0"/>
          <w:sz w:val="21"/>
          <w:szCs w:val="21"/>
        </w:rPr>
        <w:t>被其嗤之以鼻。作家自己不以为意，人们却由此看轻了他。生活中，类似有文化没修养的现象并不少见，引人思考。</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楷体" w:hAnsi="楷体" w:eastAsia="楷体" w:cs="宋体"/>
          <w:kern w:val="0"/>
          <w:sz w:val="21"/>
          <w:szCs w:val="21"/>
        </w:rPr>
      </w:pPr>
      <w:r>
        <w:rPr>
          <w:rFonts w:hint="eastAsia" w:ascii="楷体" w:hAnsi="楷体" w:eastAsia="楷体" w:cs="宋体"/>
          <w:kern w:val="0"/>
          <w:sz w:val="21"/>
          <w:szCs w:val="21"/>
        </w:rPr>
        <w:t>　　②</w:t>
      </w:r>
      <w:r>
        <w:rPr>
          <w:rFonts w:hint="eastAsia" w:ascii="楷体" w:hAnsi="楷体" w:eastAsia="楷体" w:cs="宋体"/>
          <w:kern w:val="0"/>
          <w:sz w:val="21"/>
          <w:szCs w:val="21"/>
          <w:u w:val="single"/>
        </w:rPr>
        <w:t>一般来说，知识文化重在学，道德修养重在修。</w:t>
      </w:r>
      <w:r>
        <w:rPr>
          <w:rFonts w:hint="eastAsia" w:ascii="楷体" w:hAnsi="楷体" w:eastAsia="楷体" w:cs="宋体"/>
          <w:kern w:val="0"/>
          <w:sz w:val="21"/>
          <w:szCs w:val="21"/>
        </w:rPr>
        <w:t>今天，知识更新的周期不断缩短，人们通过及时学习实现了水涨船高。然而，也有的人只注重这种知识文化的及时补充，却忽视了道德修养的修炼养成。有的人升迁了，却开始有架子；有的人名气大了，却忘记了谦逊；有的人面对名利，只想着去争，从不想自己是否够格。凡此种种，都值得我们警惕。</w:t>
      </w:r>
    </w:p>
    <w:p>
      <w:pPr>
        <w:keepNext w:val="0"/>
        <w:keepLines w:val="0"/>
        <w:pageBreakBefore w:val="0"/>
        <w:widowControl/>
        <w:kinsoku/>
        <w:wordWrap/>
        <w:overflowPunct/>
        <w:topLinePunct w:val="0"/>
        <w:autoSpaceDE/>
        <w:autoSpaceDN/>
        <w:bidi w:val="0"/>
        <w:adjustRightInd/>
        <w:snapToGrid/>
        <w:spacing w:line="240" w:lineRule="auto"/>
        <w:ind w:firstLine="420"/>
        <w:jc w:val="left"/>
        <w:textAlignment w:val="auto"/>
        <w:rPr>
          <w:rFonts w:hint="eastAsia" w:ascii="楷体" w:hAnsi="楷体" w:eastAsia="楷体" w:cs="宋体"/>
          <w:kern w:val="0"/>
          <w:sz w:val="21"/>
          <w:szCs w:val="21"/>
        </w:rPr>
      </w:pPr>
      <w:r>
        <w:rPr>
          <w:rFonts w:hint="eastAsia" w:ascii="楷体" w:hAnsi="楷体" w:eastAsia="楷体" w:cs="宋体"/>
          <w:kern w:val="0"/>
          <w:sz w:val="21"/>
          <w:szCs w:val="21"/>
        </w:rPr>
        <w:t>③人的思想境界高低，表现为思想修养、道德水准、审美观点和终极关怀等方面的优劣。境界决定人的品位，品位决定人格，人格决定生命的意义和价值。由此，我们应当关注并重视精神境界的培养，每个人都应把追求崇高精神境界作为一种自觉和习惯。之所以出现有文化没修养的现象，原因不外乎两个方面：一是就个体而言，认为有了知识就有了在这个社会上立足的资本，而境界高低是无所谓的，这是人生定位发生了问题；二是就社会而言，有的地方只要你有本事能办成事，就会得到大家的称赞，至于修养境界高低没人在意，这是风气出现了偏差。</w:t>
      </w:r>
    </w:p>
    <w:p>
      <w:pPr>
        <w:keepNext w:val="0"/>
        <w:keepLines w:val="0"/>
        <w:pageBreakBefore w:val="0"/>
        <w:widowControl/>
        <w:kinsoku/>
        <w:wordWrap/>
        <w:overflowPunct/>
        <w:topLinePunct w:val="0"/>
        <w:autoSpaceDE/>
        <w:autoSpaceDN/>
        <w:bidi w:val="0"/>
        <w:adjustRightInd/>
        <w:snapToGrid/>
        <w:spacing w:line="240" w:lineRule="auto"/>
        <w:ind w:firstLine="420"/>
        <w:jc w:val="left"/>
        <w:textAlignment w:val="auto"/>
        <w:rPr>
          <w:rFonts w:ascii="楷体" w:hAnsi="楷体" w:eastAsia="楷体" w:cs="宋体"/>
          <w:kern w:val="0"/>
          <w:sz w:val="21"/>
          <w:szCs w:val="21"/>
        </w:rPr>
      </w:pPr>
      <w:r>
        <w:rPr>
          <w:rFonts w:hint="eastAsia" w:ascii="楷体" w:hAnsi="楷体" w:eastAsia="楷体" w:cs="宋体"/>
          <w:kern w:val="0"/>
          <w:sz w:val="21"/>
          <w:szCs w:val="21"/>
        </w:rPr>
        <w:t>④人生应当有崇高境界的追求。人生的道理其实很简单，能立定志向，生命就会有所转变；能持之以恒，生命就会脱胎换骨，最后终能获得美好的结果。许多值得羡慕与崇拜的人，大都在认知上掌握了正确方向，然后持之以恒，生命就赢得了精彩。当然，要不断用知识涵养自己的思想境界，跳出自己看自己、立足全局看自己、着眼未来看自己，以广阔的视野博采众长，观察事物、思考问题，培养自己广阔眼光和战略思维。</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楷体" w:hAnsi="楷体" w:eastAsia="楷体" w:cs="宋体"/>
          <w:kern w:val="0"/>
          <w:sz w:val="21"/>
          <w:szCs w:val="21"/>
        </w:rPr>
      </w:pPr>
      <w:r>
        <w:rPr>
          <w:rFonts w:hint="eastAsia" w:ascii="楷体" w:hAnsi="楷体" w:eastAsia="楷体" w:cs="宋体"/>
          <w:kern w:val="0"/>
          <w:sz w:val="21"/>
          <w:szCs w:val="21"/>
        </w:rPr>
        <w:t>　　⑤与此同时，在一个文明社会里，还应致力于不断提升全社会的思想境界。让有知识、有本事的人受欢迎，更要让那些既有本事又有思想境界的人受欢迎，从而使崇尚气节、讲求操守、追求崇高思想境界，始终成为中华民族生存、繁衍和不断发展的内在动力和源泉。</w:t>
      </w:r>
    </w:p>
    <w:p>
      <w:pPr>
        <w:keepNext w:val="0"/>
        <w:keepLines w:val="0"/>
        <w:pageBreakBefore w:val="0"/>
        <w:widowControl/>
        <w:kinsoku/>
        <w:wordWrap/>
        <w:overflowPunct/>
        <w:topLinePunct w:val="0"/>
        <w:autoSpaceDE/>
        <w:autoSpaceDN/>
        <w:bidi w:val="0"/>
        <w:adjustRightInd/>
        <w:snapToGrid/>
        <w:spacing w:line="240" w:lineRule="auto"/>
        <w:jc w:val="right"/>
        <w:textAlignment w:val="auto"/>
        <w:rPr>
          <w:rFonts w:hint="eastAsia" w:ascii="仿宋" w:hAnsi="仿宋" w:eastAsia="仿宋" w:cs="仿宋"/>
          <w:kern w:val="0"/>
          <w:sz w:val="21"/>
          <w:szCs w:val="21"/>
        </w:rPr>
      </w:pPr>
      <w:r>
        <w:rPr>
          <w:rFonts w:hint="eastAsia" w:ascii="仿宋" w:hAnsi="仿宋" w:eastAsia="仿宋" w:cs="仿宋"/>
          <w:kern w:val="0"/>
          <w:sz w:val="21"/>
          <w:szCs w:val="21"/>
        </w:rPr>
        <w:t>（选自《人民日报》</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2019年12月4日）</w:t>
      </w:r>
    </w:p>
    <w:p>
      <w:pPr>
        <w:pStyle w:val="2"/>
        <w:numPr>
          <w:ilvl w:val="0"/>
          <w:numId w:val="0"/>
        </w:numP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1.本文的中心论点是什么？（3分）</w:t>
      </w:r>
    </w:p>
    <w:p>
      <w:pPr>
        <w:numPr>
          <w:ilvl w:val="0"/>
          <w:numId w:val="0"/>
        </w:numPr>
        <w:rPr>
          <w:rFonts w:hint="eastAsia"/>
          <w:lang w:val="en-US" w:eastAsia="zh-CN"/>
        </w:rPr>
      </w:pPr>
    </w:p>
    <w:p>
      <w:pPr>
        <w:pStyle w:val="2"/>
        <w:numPr>
          <w:ilvl w:val="0"/>
          <w:numId w:val="0"/>
        </w:numPr>
        <w:rPr>
          <w:rFonts w:hint="eastAsia" w:ascii="宋体" w:hAnsi="宋体" w:eastAsia="宋体" w:cs="宋体"/>
          <w:kern w:val="0"/>
          <w:sz w:val="21"/>
          <w:szCs w:val="21"/>
          <w:lang w:val="en-US" w:eastAsia="zh-CN"/>
        </w:rPr>
      </w:pPr>
    </w:p>
    <w:p>
      <w:pPr>
        <w:pStyle w:val="2"/>
        <w:numPr>
          <w:ilvl w:val="0"/>
          <w:numId w:val="0"/>
        </w:numP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2.用“/”划分这篇文章论述结构。（3分）</w:t>
      </w:r>
    </w:p>
    <w:p>
      <w:pPr>
        <w:widowControl w:val="0"/>
        <w:numPr>
          <w:ilvl w:val="0"/>
          <w:numId w:val="0"/>
        </w:numPr>
        <w:ind w:firstLine="420" w:firstLineChars="200"/>
        <w:jc w:val="both"/>
        <w:rPr>
          <w:rFonts w:hint="eastAsia"/>
          <w:lang w:val="en-US" w:eastAsia="zh-CN"/>
        </w:rPr>
      </w:pPr>
      <w:r>
        <w:rPr>
          <w:rFonts w:hint="eastAsia"/>
          <w:lang w:val="en-US" w:eastAsia="zh-CN"/>
        </w:rPr>
        <w:t xml:space="preserve">① ② ③ ④ ⑤ </w:t>
      </w:r>
    </w:p>
    <w:p>
      <w:pPr>
        <w:keepNext w:val="0"/>
        <w:keepLines w:val="0"/>
        <w:pageBreakBefore w:val="0"/>
        <w:widowControl/>
        <w:numPr>
          <w:ilvl w:val="0"/>
          <w:numId w:val="0"/>
        </w:numPr>
        <w:tabs>
          <w:tab w:val="left" w:pos="851"/>
        </w:tabs>
        <w:kinsoku/>
        <w:wordWrap/>
        <w:overflowPunct/>
        <w:topLinePunct w:val="0"/>
        <w:autoSpaceDE/>
        <w:autoSpaceDN/>
        <w:bidi w:val="0"/>
        <w:adjustRightInd/>
        <w:snapToGrid/>
        <w:spacing w:line="240" w:lineRule="auto"/>
        <w:jc w:val="left"/>
        <w:textAlignment w:val="auto"/>
        <w:rPr>
          <w:rFonts w:hint="eastAsia" w:ascii="宋体" w:hAnsi="宋体" w:cs="宋体"/>
          <w:kern w:val="0"/>
          <w:sz w:val="21"/>
          <w:szCs w:val="21"/>
          <w:lang w:val="en-US" w:eastAsia="zh-CN"/>
        </w:rPr>
      </w:pPr>
    </w:p>
    <w:p>
      <w:pPr>
        <w:keepNext w:val="0"/>
        <w:keepLines w:val="0"/>
        <w:pageBreakBefore w:val="0"/>
        <w:widowControl/>
        <w:numPr>
          <w:ilvl w:val="0"/>
          <w:numId w:val="0"/>
        </w:numPr>
        <w:tabs>
          <w:tab w:val="left" w:pos="851"/>
        </w:tabs>
        <w:kinsoku/>
        <w:wordWrap/>
        <w:overflowPunct/>
        <w:topLinePunct w:val="0"/>
        <w:autoSpaceDE/>
        <w:autoSpaceDN/>
        <w:bidi w:val="0"/>
        <w:adjustRightInd/>
        <w:snapToGrid/>
        <w:spacing w:line="240" w:lineRule="auto"/>
        <w:jc w:val="left"/>
        <w:textAlignment w:val="auto"/>
        <w:rPr>
          <w:rFonts w:hint="eastAsia" w:ascii="宋体" w:hAnsi="宋体" w:cs="宋体"/>
          <w:kern w:val="0"/>
          <w:sz w:val="21"/>
          <w:szCs w:val="21"/>
        </w:rPr>
      </w:pPr>
      <w:r>
        <w:rPr>
          <w:rFonts w:hint="eastAsia" w:ascii="宋体" w:hAnsi="宋体" w:cs="宋体"/>
          <w:kern w:val="0"/>
          <w:sz w:val="21"/>
          <w:szCs w:val="21"/>
          <w:lang w:val="en-US" w:eastAsia="zh-CN"/>
        </w:rPr>
        <w:t>3.</w:t>
      </w:r>
      <w:r>
        <w:rPr>
          <w:rFonts w:hint="eastAsia" w:ascii="宋体" w:hAnsi="宋体" w:cs="宋体"/>
          <w:kern w:val="0"/>
          <w:sz w:val="21"/>
          <w:szCs w:val="21"/>
        </w:rPr>
        <w:t>结合文章</w:t>
      </w:r>
      <w:r>
        <w:rPr>
          <w:rFonts w:hint="eastAsia" w:ascii="宋体" w:hAnsi="宋体" w:cs="宋体"/>
          <w:kern w:val="0"/>
          <w:sz w:val="21"/>
          <w:szCs w:val="21"/>
          <w:lang w:val="en-US" w:eastAsia="zh-CN"/>
        </w:rPr>
        <w:t>第③段</w:t>
      </w:r>
      <w:r>
        <w:rPr>
          <w:rFonts w:hint="eastAsia" w:ascii="宋体" w:hAnsi="宋体" w:cs="宋体"/>
          <w:kern w:val="0"/>
          <w:sz w:val="21"/>
          <w:szCs w:val="21"/>
        </w:rPr>
        <w:t>内容说说，</w:t>
      </w:r>
      <w:r>
        <w:rPr>
          <w:rFonts w:hint="eastAsia" w:ascii="宋体" w:hAnsi="宋体" w:cs="宋体"/>
          <w:kern w:val="0"/>
          <w:sz w:val="21"/>
          <w:szCs w:val="21"/>
          <w:lang w:val="en-US" w:eastAsia="zh-CN"/>
        </w:rPr>
        <w:t>为什么社会上会出现类似文章开头</w:t>
      </w:r>
      <w:r>
        <w:rPr>
          <w:rFonts w:hint="eastAsia" w:ascii="宋体" w:hAnsi="宋体" w:cs="宋体"/>
          <w:kern w:val="0"/>
          <w:sz w:val="21"/>
          <w:szCs w:val="21"/>
        </w:rPr>
        <w:t>作家</w:t>
      </w:r>
      <w:r>
        <w:rPr>
          <w:rFonts w:hint="eastAsia" w:ascii="宋体" w:hAnsi="宋体" w:cs="宋体"/>
          <w:kern w:val="0"/>
          <w:sz w:val="21"/>
          <w:szCs w:val="21"/>
          <w:lang w:val="en-US" w:eastAsia="zh-CN"/>
        </w:rPr>
        <w:t>有</w:t>
      </w:r>
      <w:r>
        <w:rPr>
          <w:rFonts w:hint="eastAsia" w:ascii="宋体" w:hAnsi="宋体" w:cs="宋体"/>
          <w:kern w:val="0"/>
          <w:sz w:val="21"/>
          <w:szCs w:val="21"/>
        </w:rPr>
        <w:t>文化没修养的</w:t>
      </w:r>
      <w:r>
        <w:rPr>
          <w:rFonts w:hint="eastAsia" w:ascii="宋体" w:hAnsi="宋体" w:cs="宋体"/>
          <w:kern w:val="0"/>
          <w:sz w:val="21"/>
          <w:szCs w:val="21"/>
          <w:lang w:val="en-US" w:eastAsia="zh-CN"/>
        </w:rPr>
        <w:t>现象</w:t>
      </w:r>
      <w:r>
        <w:rPr>
          <w:rFonts w:hint="eastAsia" w:ascii="宋体" w:hAnsi="宋体" w:cs="宋体"/>
          <w:kern w:val="0"/>
          <w:sz w:val="21"/>
          <w:szCs w:val="21"/>
        </w:rPr>
        <w:t>？</w:t>
      </w:r>
    </w:p>
    <w:p>
      <w:pPr>
        <w:keepNext w:val="0"/>
        <w:keepLines w:val="0"/>
        <w:pageBreakBefore w:val="0"/>
        <w:widowControl/>
        <w:numPr>
          <w:ilvl w:val="0"/>
          <w:numId w:val="0"/>
        </w:numPr>
        <w:tabs>
          <w:tab w:val="left" w:pos="851"/>
        </w:tabs>
        <w:kinsoku/>
        <w:wordWrap/>
        <w:overflowPunct/>
        <w:topLinePunct w:val="0"/>
        <w:autoSpaceDE/>
        <w:autoSpaceDN/>
        <w:bidi w:val="0"/>
        <w:adjustRightInd/>
        <w:snapToGrid/>
        <w:spacing w:line="240" w:lineRule="auto"/>
        <w:jc w:val="left"/>
        <w:textAlignment w:val="auto"/>
        <w:rPr>
          <w:rFonts w:hint="eastAsia" w:ascii="宋体" w:hAnsi="宋体" w:eastAsia="宋体" w:cs="宋体"/>
          <w:kern w:val="0"/>
          <w:sz w:val="21"/>
          <w:szCs w:val="21"/>
          <w:lang w:eastAsia="zh-CN"/>
        </w:rPr>
      </w:pPr>
      <w:r>
        <w:rPr>
          <w:rFonts w:hint="eastAsia" w:ascii="宋体" w:hAnsi="宋体" w:cs="宋体"/>
          <w:kern w:val="0"/>
          <w:sz w:val="21"/>
          <w:szCs w:val="21"/>
          <w:lang w:eastAsia="zh-CN"/>
        </w:rPr>
        <w:t>（</w:t>
      </w:r>
      <w:r>
        <w:rPr>
          <w:rFonts w:hint="eastAsia" w:ascii="宋体" w:hAnsi="宋体" w:cs="宋体"/>
          <w:kern w:val="0"/>
          <w:sz w:val="21"/>
          <w:szCs w:val="21"/>
          <w:lang w:val="en-US" w:eastAsia="zh-CN"/>
        </w:rPr>
        <w:t>2分</w:t>
      </w:r>
      <w:r>
        <w:rPr>
          <w:rFonts w:hint="eastAsia" w:ascii="宋体" w:hAnsi="宋体" w:cs="宋体"/>
          <w:kern w:val="0"/>
          <w:sz w:val="21"/>
          <w:szCs w:val="21"/>
          <w:lang w:eastAsia="zh-CN"/>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cs="宋体"/>
          <w:color w:val="0000F5"/>
          <w:kern w:val="0"/>
          <w:sz w:val="21"/>
          <w:szCs w:val="21"/>
          <w:lang w:val="en-US" w:eastAsia="zh-CN"/>
        </w:rPr>
      </w:pPr>
    </w:p>
    <w:p>
      <w:pPr>
        <w:pStyle w:val="2"/>
        <w:rPr>
          <w:rFonts w:hint="eastAsia" w:ascii="宋体" w:hAnsi="宋体" w:cs="宋体"/>
          <w:color w:val="0000F5"/>
          <w:kern w:val="0"/>
          <w:sz w:val="21"/>
          <w:szCs w:val="21"/>
          <w:lang w:val="en-US" w:eastAsia="zh-CN"/>
        </w:rPr>
      </w:pPr>
    </w:p>
    <w:p>
      <w:pPr>
        <w:keepNext w:val="0"/>
        <w:keepLines w:val="0"/>
        <w:pageBreakBefore w:val="0"/>
        <w:widowControl/>
        <w:tabs>
          <w:tab w:val="left" w:pos="851"/>
        </w:tabs>
        <w:kinsoku/>
        <w:wordWrap/>
        <w:overflowPunct/>
        <w:topLinePunct w:val="0"/>
        <w:autoSpaceDE/>
        <w:autoSpaceDN/>
        <w:bidi w:val="0"/>
        <w:adjustRightInd/>
        <w:snapToGrid/>
        <w:spacing w:line="240" w:lineRule="auto"/>
        <w:jc w:val="left"/>
        <w:textAlignment w:val="auto"/>
        <w:rPr>
          <w:rFonts w:hint="eastAsia" w:ascii="宋体" w:hAnsi="宋体" w:cs="宋体"/>
          <w:kern w:val="0"/>
          <w:sz w:val="21"/>
          <w:szCs w:val="21"/>
          <w:lang w:val="en-US" w:eastAsia="zh-CN"/>
        </w:rPr>
      </w:pPr>
      <w:r>
        <w:rPr>
          <w:rFonts w:hint="eastAsia" w:ascii="宋体" w:hAnsi="宋体" w:cs="宋体"/>
          <w:kern w:val="0"/>
          <w:sz w:val="21"/>
          <w:szCs w:val="21"/>
          <w:lang w:val="en-US" w:eastAsia="zh-CN"/>
        </w:rPr>
        <w:t>4.第②段画线句子中的“一般说来”五个字是否可以去掉？请说明理由。（4分）</w:t>
      </w:r>
    </w:p>
    <w:p>
      <w:pPr>
        <w:keepNext w:val="0"/>
        <w:keepLines w:val="0"/>
        <w:pageBreakBefore w:val="0"/>
        <w:widowControl/>
        <w:tabs>
          <w:tab w:val="left" w:pos="851"/>
        </w:tabs>
        <w:kinsoku/>
        <w:wordWrap/>
        <w:overflowPunct/>
        <w:topLinePunct w:val="0"/>
        <w:autoSpaceDE/>
        <w:autoSpaceDN/>
        <w:bidi w:val="0"/>
        <w:adjustRightInd/>
        <w:snapToGrid/>
        <w:spacing w:line="240" w:lineRule="auto"/>
        <w:jc w:val="left"/>
        <w:textAlignment w:val="auto"/>
        <w:rPr>
          <w:rFonts w:hint="eastAsia" w:ascii="宋体" w:hAnsi="宋体" w:cs="宋体"/>
          <w:kern w:val="0"/>
          <w:sz w:val="21"/>
          <w:szCs w:val="21"/>
          <w:lang w:val="en-US" w:eastAsia="zh-CN"/>
        </w:rPr>
      </w:pPr>
    </w:p>
    <w:p>
      <w:pPr>
        <w:pStyle w:val="2"/>
        <w:rPr>
          <w:rFonts w:hint="eastAsia"/>
          <w:lang w:val="en-US" w:eastAsia="zh-CN"/>
        </w:rPr>
      </w:pPr>
    </w:p>
    <w:p>
      <w:pPr>
        <w:keepNext w:val="0"/>
        <w:keepLines w:val="0"/>
        <w:pageBreakBefore w:val="0"/>
        <w:widowControl/>
        <w:numPr>
          <w:ilvl w:val="0"/>
          <w:numId w:val="0"/>
        </w:numPr>
        <w:tabs>
          <w:tab w:val="left" w:pos="851"/>
        </w:tabs>
        <w:kinsoku/>
        <w:wordWrap/>
        <w:overflowPunct/>
        <w:topLinePunct w:val="0"/>
        <w:autoSpaceDE/>
        <w:autoSpaceDN/>
        <w:bidi w:val="0"/>
        <w:adjustRightInd/>
        <w:snapToGrid/>
        <w:spacing w:line="240" w:lineRule="auto"/>
        <w:jc w:val="left"/>
        <w:textAlignment w:val="auto"/>
        <w:rPr>
          <w:rFonts w:hint="eastAsia" w:ascii="宋体" w:hAnsi="宋体" w:cs="宋体"/>
          <w:kern w:val="0"/>
          <w:sz w:val="21"/>
          <w:szCs w:val="21"/>
          <w:lang w:val="en-US" w:eastAsia="zh-CN"/>
        </w:rPr>
      </w:pPr>
      <w:r>
        <w:rPr>
          <w:rFonts w:hint="eastAsia" w:ascii="宋体" w:hAnsi="宋体" w:cs="宋体"/>
          <w:kern w:val="0"/>
          <w:sz w:val="21"/>
          <w:szCs w:val="21"/>
          <w:lang w:val="en-US" w:eastAsia="zh-CN"/>
        </w:rPr>
        <w:t>5.请根据你的知识积累，为选文补充一个道理论据。（3分）</w:t>
      </w:r>
    </w:p>
    <w:p>
      <w:pPr>
        <w:keepNext w:val="0"/>
        <w:keepLines w:val="0"/>
        <w:pageBreakBefore w:val="0"/>
        <w:widowControl/>
        <w:tabs>
          <w:tab w:val="left" w:pos="851"/>
        </w:tabs>
        <w:kinsoku/>
        <w:wordWrap/>
        <w:overflowPunct/>
        <w:topLinePunct w:val="0"/>
        <w:autoSpaceDE/>
        <w:autoSpaceDN/>
        <w:bidi w:val="0"/>
        <w:adjustRightInd/>
        <w:snapToGrid/>
        <w:spacing w:line="240" w:lineRule="auto"/>
        <w:jc w:val="left"/>
        <w:textAlignment w:val="auto"/>
        <w:rPr>
          <w:rFonts w:hint="eastAsia" w:ascii="宋体" w:hAnsi="宋体" w:cs="宋体"/>
          <w:kern w:val="0"/>
          <w:sz w:val="21"/>
          <w:szCs w:val="21"/>
          <w:lang w:val="en-US" w:eastAsia="zh-CN"/>
        </w:rPr>
      </w:pPr>
    </w:p>
    <w:p>
      <w:pPr>
        <w:pStyle w:val="2"/>
        <w:rPr>
          <w:rFonts w:hint="eastAsia"/>
          <w:lang w:val="en-US" w:eastAsia="zh-CN"/>
        </w:rPr>
      </w:pPr>
    </w:p>
    <w:p>
      <w:pPr>
        <w:pStyle w:val="2"/>
        <w:rPr>
          <w:rFonts w:hint="eastAsia" w:ascii="宋体" w:hAnsi="宋体" w:eastAsia="宋体" w:cs="宋体"/>
          <w:lang w:val="en-US" w:eastAsia="zh-CN"/>
        </w:rPr>
      </w:pPr>
      <w:r>
        <w:rPr>
          <w:rFonts w:hint="eastAsia" w:ascii="宋体" w:hAnsi="宋体" w:eastAsia="宋体" w:cs="宋体"/>
          <w:lang w:val="en-US" w:eastAsia="zh-CN"/>
        </w:rPr>
        <w:t>五、阅读下面的文章，回答问题。（15分）</w:t>
      </w:r>
    </w:p>
    <w:p>
      <w:pPr>
        <w:wordWrap w:val="0"/>
        <w:spacing w:beforeLines="0" w:afterLines="0"/>
        <w:jc w:val="center"/>
        <w:rPr>
          <w:rFonts w:hint="eastAsia" w:ascii="黑体" w:hAnsi="黑体" w:eastAsia="黑体"/>
          <w:kern w:val="0"/>
          <w:sz w:val="21"/>
          <w:szCs w:val="21"/>
        </w:rPr>
      </w:pPr>
      <w:r>
        <w:rPr>
          <w:rFonts w:hint="eastAsia" w:ascii="黑体" w:hAnsi="黑体" w:eastAsia="黑体"/>
          <w:sz w:val="21"/>
          <w:szCs w:val="21"/>
        </w:rPr>
        <w:t>理直何必气壮</w:t>
      </w:r>
    </w:p>
    <w:p>
      <w:pPr>
        <w:wordWrap w:val="0"/>
        <w:spacing w:beforeLines="0" w:afterLines="0"/>
        <w:jc w:val="center"/>
        <w:rPr>
          <w:rFonts w:hint="eastAsia" w:ascii="仿宋" w:hAnsi="仿宋" w:eastAsia="仿宋"/>
          <w:sz w:val="21"/>
          <w:szCs w:val="21"/>
        </w:rPr>
      </w:pPr>
      <w:r>
        <w:rPr>
          <w:rFonts w:hint="eastAsia" w:ascii="仿宋" w:hAnsi="仿宋" w:eastAsia="仿宋"/>
          <w:sz w:val="21"/>
          <w:szCs w:val="21"/>
        </w:rPr>
        <w:t>张勇</w:t>
      </w:r>
    </w:p>
    <w:p>
      <w:pPr>
        <w:pStyle w:val="4"/>
        <w:wordWrap w:val="0"/>
        <w:spacing w:beforeLines="0" w:beforeAutospacing="0" w:afterLines="0" w:afterAutospacing="0"/>
        <w:ind w:firstLine="480"/>
        <w:jc w:val="both"/>
        <w:rPr>
          <w:rFonts w:hint="eastAsia" w:ascii="楷体" w:hAnsi="楷体" w:eastAsia="楷体"/>
          <w:sz w:val="21"/>
          <w:szCs w:val="21"/>
        </w:rPr>
      </w:pPr>
      <w:r>
        <w:rPr>
          <w:rFonts w:hint="eastAsia" w:ascii="楷体" w:hAnsi="楷体" w:eastAsia="楷体"/>
          <w:sz w:val="21"/>
          <w:szCs w:val="21"/>
          <w:u w:val="none"/>
          <w:lang w:val="en-US" w:eastAsia="zh-CN"/>
        </w:rPr>
        <w:t>①</w:t>
      </w:r>
      <w:r>
        <w:rPr>
          <w:rFonts w:hint="eastAsia" w:ascii="楷体" w:hAnsi="楷体" w:eastAsia="楷体"/>
          <w:sz w:val="21"/>
          <w:szCs w:val="21"/>
          <w:u w:val="single"/>
        </w:rPr>
        <w:t>理直气壮看上去似乎好像没什么不好，大多数人认为：我有理呀，怎么就不能气势足一点呢？可是别忘了，我们老祖宗还有一句话呢——有理不在声高，得理还须饶人。</w:t>
      </w:r>
      <w:r>
        <w:rPr>
          <w:rFonts w:hint="eastAsia" w:ascii="楷体" w:hAnsi="楷体" w:eastAsia="楷体"/>
          <w:sz w:val="21"/>
          <w:szCs w:val="21"/>
        </w:rPr>
        <w:t>理直气壮也是需要分人、分场合的，如果是对待敌人，对待那些居心叵测的小人，我们当然要“理直气壮”；如果是对待身边的人，对待自己亲近的人，那何不以温言细语浸润人心呢？现实中，如此深仇大恨的对立毕竟很少。洪应明在《菜根谭》中指出：“人之短处，要曲为弥缝，如暴而扬之，是以短攻短；人有顽固，要善为化诲，如忿而疾之，是以顽济顽。”因此，发现了别人的不足，理直气壮地直接指出，不如理直气和地巧妙指出。后者既容易被人接受，也能够体现出批评者的涵养和气度。</w:t>
      </w:r>
    </w:p>
    <w:p>
      <w:pPr>
        <w:pStyle w:val="4"/>
        <w:wordWrap w:val="0"/>
        <w:spacing w:beforeLines="0" w:beforeAutospacing="0" w:afterLines="0" w:afterAutospacing="0"/>
        <w:ind w:firstLine="480"/>
        <w:jc w:val="both"/>
        <w:rPr>
          <w:rFonts w:hint="eastAsia" w:ascii="楷体" w:hAnsi="楷体" w:eastAsia="楷体"/>
          <w:sz w:val="21"/>
          <w:szCs w:val="21"/>
        </w:rPr>
      </w:pPr>
      <w:r>
        <w:rPr>
          <w:rFonts w:hint="eastAsia" w:ascii="楷体" w:hAnsi="楷体" w:eastAsia="楷体"/>
          <w:sz w:val="21"/>
          <w:szCs w:val="21"/>
          <w:lang w:val="en-US" w:eastAsia="zh-CN"/>
        </w:rPr>
        <w:t>②</w:t>
      </w:r>
      <w:r>
        <w:rPr>
          <w:rFonts w:hint="eastAsia" w:ascii="楷体" w:hAnsi="楷体" w:eastAsia="楷体"/>
          <w:sz w:val="21"/>
          <w:szCs w:val="21"/>
        </w:rPr>
        <w:t>人人都爱听好话，谁也不愿挨批评。既然如此，批评就成为一项高难度的技术活，有技术的人会做得很好，既达到了批评的目的，又让对方乐于接受，使良药不苦口、忠言不逆耳。著名教育家陶行知先生就有这样一件堪称典范的事例，他当年任育才学校的校长时，亲眼看到一名男生用砖头砸另一名同学，遂将其制止，并责令他到校长室接受批评。陶先生回到办公室，见男生已在等候。陶先生掏出一块糖递给他说：“这是奖励你的，因为你比我按时到了。”男生大愕。陶先生接着又摸出一块糖给他：“这也是奖励你的，我不让你打同学，你立即住手，说明很尊重我。”男生将信将疑地接过糖果。陶先生又说：“据了解，你打同学是因为他欺负女生，说明你有正义感。”陶先生遂掏出第三块糖给他。这时男生哭着说：“校长，我错了，同学再不对，我也不能采取这种方式。”陶先生又拿出第四块糖说：“你已认错，再奖励你一块，我们谈话也该结束了。”学为人师，行为示范，陶行知先生不愧人民教育家，在批评这件事上，没有理直气壮、盛气凌人，却达到了最佳的效果，技术含量是相当的高。</w:t>
      </w:r>
    </w:p>
    <w:p>
      <w:pPr>
        <w:pStyle w:val="4"/>
        <w:wordWrap w:val="0"/>
        <w:spacing w:beforeLines="0" w:beforeAutospacing="0" w:afterLines="0" w:afterAutospacing="0"/>
        <w:ind w:firstLine="480"/>
        <w:jc w:val="both"/>
        <w:rPr>
          <w:rFonts w:hint="eastAsia" w:ascii="楷体" w:hAnsi="楷体" w:eastAsia="楷体"/>
          <w:sz w:val="21"/>
          <w:szCs w:val="21"/>
        </w:rPr>
      </w:pPr>
      <w:r>
        <w:rPr>
          <w:rFonts w:hint="eastAsia" w:ascii="楷体" w:hAnsi="楷体" w:eastAsia="楷体"/>
          <w:sz w:val="21"/>
          <w:szCs w:val="21"/>
          <w:lang w:val="en-US" w:eastAsia="zh-CN"/>
        </w:rPr>
        <w:t>③</w:t>
      </w:r>
      <w:r>
        <w:rPr>
          <w:rFonts w:hint="eastAsia" w:ascii="楷体" w:hAnsi="楷体" w:eastAsia="楷体"/>
          <w:sz w:val="21"/>
          <w:szCs w:val="21"/>
        </w:rPr>
        <w:t>俄国作家车尔尼雪夫斯基说：“既然太阳也有黑点，人世间的人和事就更不可能没有缺陷。”面对他人的错误，我们不宜死揪不放，不依不饶，而要辩证地、全面地分析问题，这样说出来的话才具有客观性、公正性，从而更好地评价人。明代思想家吕坤说：“心平气和，而有强毅不可夺之力。”可见，和气是一种力量，</w:t>
      </w:r>
      <w:r>
        <w:rPr>
          <w:rFonts w:hint="eastAsia" w:ascii="楷体" w:hAnsi="楷体" w:eastAsia="楷体"/>
          <w:sz w:val="21"/>
          <w:szCs w:val="21"/>
          <w:u w:val="single"/>
          <w:lang w:val="en-US" w:eastAsia="zh-CN"/>
        </w:rPr>
        <w:t xml:space="preserve">              </w:t>
      </w:r>
      <w:r>
        <w:rPr>
          <w:rFonts w:hint="eastAsia" w:ascii="楷体" w:hAnsi="楷体" w:eastAsia="楷体"/>
          <w:sz w:val="21"/>
          <w:szCs w:val="21"/>
        </w:rPr>
        <w:t>，</w:t>
      </w:r>
      <w:r>
        <w:rPr>
          <w:rFonts w:hint="eastAsia" w:ascii="楷体" w:hAnsi="楷体" w:eastAsia="楷体"/>
          <w:sz w:val="21"/>
          <w:szCs w:val="21"/>
          <w:u w:val="single"/>
          <w:lang w:val="en-US" w:eastAsia="zh-CN"/>
        </w:rPr>
        <w:t xml:space="preserve">             </w:t>
      </w:r>
      <w:r>
        <w:rPr>
          <w:rFonts w:hint="eastAsia" w:ascii="楷体" w:hAnsi="楷体" w:eastAsia="楷体"/>
          <w:sz w:val="21"/>
          <w:szCs w:val="21"/>
          <w:u w:val="none"/>
          <w:lang w:val="en-US" w:eastAsia="zh-CN"/>
        </w:rPr>
        <w:t>，</w:t>
      </w:r>
      <w:r>
        <w:rPr>
          <w:rFonts w:hint="eastAsia" w:ascii="楷体" w:hAnsi="楷体" w:eastAsia="楷体"/>
          <w:sz w:val="21"/>
          <w:szCs w:val="21"/>
        </w:rPr>
        <w:t>正如我们所知道的弹簧压的太狠就会反弹，而那种盛气凌人靠粗暴打压的力量，根本无法与之相提并论，甚至会适得其反。</w:t>
      </w:r>
    </w:p>
    <w:p>
      <w:pPr>
        <w:pStyle w:val="4"/>
        <w:wordWrap w:val="0"/>
        <w:spacing w:beforeLines="0" w:beforeAutospacing="0" w:afterLines="0" w:afterAutospacing="0"/>
        <w:ind w:firstLine="480"/>
        <w:jc w:val="both"/>
        <w:rPr>
          <w:rFonts w:hint="eastAsia" w:ascii="楷体" w:hAnsi="楷体" w:eastAsia="楷体"/>
          <w:sz w:val="21"/>
          <w:szCs w:val="21"/>
        </w:rPr>
      </w:pPr>
      <w:r>
        <w:rPr>
          <w:rFonts w:hint="eastAsia" w:ascii="楷体" w:hAnsi="楷体" w:eastAsia="楷体"/>
          <w:sz w:val="21"/>
          <w:szCs w:val="21"/>
          <w:lang w:val="en-US" w:eastAsia="zh-CN"/>
        </w:rPr>
        <w:t>④</w:t>
      </w:r>
      <w:r>
        <w:rPr>
          <w:rFonts w:hint="eastAsia" w:ascii="楷体" w:hAnsi="楷体" w:eastAsia="楷体"/>
          <w:sz w:val="21"/>
          <w:szCs w:val="21"/>
        </w:rPr>
        <w:t>理直不必气壮，我们可以以理服人，让对方乐于接受；想要做到理直气壮，就需要有一颗宽容之心，生活中，我们得饶人处且饶人，就需要有一种自律自我控制的修养。义正需辞婉，理直也语柔，这不但是一种宽容与谦让，更显示了一种风度与涵养，能够让你有一个更为和谐友好的人际氛围。</w:t>
      </w:r>
    </w:p>
    <w:p>
      <w:pPr>
        <w:pStyle w:val="4"/>
        <w:wordWrap w:val="0"/>
        <w:spacing w:beforeLines="0" w:beforeAutospacing="0" w:afterLines="0" w:afterAutospacing="0"/>
        <w:ind w:firstLine="4200" w:firstLineChars="2000"/>
        <w:jc w:val="right"/>
        <w:rPr>
          <w:rFonts w:hint="eastAsia" w:ascii="仿宋" w:hAnsi="仿宋" w:eastAsia="仿宋"/>
          <w:sz w:val="21"/>
          <w:szCs w:val="21"/>
        </w:rPr>
      </w:pPr>
      <w:r>
        <w:rPr>
          <w:rFonts w:hint="eastAsia" w:ascii="仿宋" w:hAnsi="仿宋" w:eastAsia="仿宋"/>
          <w:sz w:val="21"/>
          <w:szCs w:val="21"/>
        </w:rPr>
        <w:t>（《杂文选刊》2019年12期，有删改)</w:t>
      </w:r>
    </w:p>
    <w:p>
      <w:pPr>
        <w:adjustRightInd w:val="0"/>
        <w:snapToGrid w:val="0"/>
        <w:spacing w:beforeLines="0" w:afterLines="0"/>
        <w:rPr>
          <w:rFonts w:hint="eastAsia" w:ascii="黑体" w:hAnsi="黑体" w:eastAsia="黑体"/>
          <w:sz w:val="21"/>
          <w:szCs w:val="21"/>
        </w:rPr>
      </w:pPr>
      <w:r>
        <w:rPr>
          <w:rFonts w:hint="default" w:ascii="宋体" w:hAnsi="宋体"/>
          <w:sz w:val="21"/>
          <w:szCs w:val="21"/>
        </w:rPr>
        <w:t>1.认真阅读文章，说说本文作者提出了什么论点？（2分）</w:t>
      </w:r>
    </w:p>
    <w:p>
      <w:pPr>
        <w:adjustRightInd w:val="0"/>
        <w:snapToGrid w:val="0"/>
        <w:rPr>
          <w:rFonts w:hint="default" w:ascii="宋体" w:hAnsi="宋体"/>
          <w:color w:val="0000FF"/>
          <w:sz w:val="21"/>
          <w:szCs w:val="21"/>
        </w:rPr>
      </w:pPr>
    </w:p>
    <w:p>
      <w:pPr>
        <w:wordWrap w:val="0"/>
        <w:spacing w:beforeLines="0" w:afterLines="0"/>
        <w:rPr>
          <w:rFonts w:hint="default" w:ascii="宋体" w:hAnsi="宋体"/>
          <w:sz w:val="21"/>
          <w:szCs w:val="21"/>
        </w:rPr>
      </w:pPr>
    </w:p>
    <w:p>
      <w:pPr>
        <w:wordWrap w:val="0"/>
        <w:spacing w:beforeLines="0" w:afterLines="0"/>
        <w:rPr>
          <w:rFonts w:hint="default" w:ascii="宋体" w:hAnsi="宋体"/>
          <w:sz w:val="21"/>
          <w:szCs w:val="21"/>
        </w:rPr>
      </w:pPr>
      <w:r>
        <w:rPr>
          <w:rFonts w:hint="default" w:ascii="宋体" w:hAnsi="宋体"/>
          <w:sz w:val="21"/>
          <w:szCs w:val="21"/>
        </w:rPr>
        <w:t>2.</w:t>
      </w:r>
      <w:r>
        <w:rPr>
          <w:rFonts w:hint="default" w:ascii="宋体" w:hAnsi="宋体"/>
          <w:kern w:val="36"/>
          <w:sz w:val="21"/>
          <w:szCs w:val="21"/>
        </w:rPr>
        <w:t>仔细阅读本文，说说作者是从哪几个方面对论点进行阐释和论证的？（3分）</w:t>
      </w:r>
    </w:p>
    <w:p>
      <w:pPr>
        <w:wordWrap w:val="0"/>
        <w:rPr>
          <w:rFonts w:hint="default" w:ascii="宋体" w:hAnsi="宋体"/>
          <w:color w:val="0000FF"/>
          <w:sz w:val="21"/>
          <w:szCs w:val="21"/>
        </w:rPr>
      </w:pPr>
    </w:p>
    <w:p>
      <w:pPr>
        <w:wordWrap w:val="0"/>
        <w:rPr>
          <w:rFonts w:hint="default" w:ascii="宋体" w:hAnsi="宋体"/>
          <w:color w:val="0000FF"/>
          <w:sz w:val="21"/>
          <w:szCs w:val="21"/>
        </w:rPr>
      </w:pPr>
    </w:p>
    <w:p>
      <w:pPr>
        <w:rPr>
          <w:rFonts w:hint="eastAsia" w:ascii="宋体" w:hAnsi="宋体" w:eastAsia="宋体" w:cs="宋体"/>
          <w:kern w:val="36"/>
          <w:sz w:val="21"/>
          <w:szCs w:val="21"/>
        </w:rPr>
      </w:pPr>
      <w:r>
        <w:rPr>
          <w:rFonts w:hint="eastAsia" w:ascii="宋体" w:hAnsi="宋体" w:eastAsia="宋体" w:cs="宋体"/>
          <w:kern w:val="36"/>
          <w:sz w:val="21"/>
          <w:szCs w:val="21"/>
          <w:lang w:val="en-US" w:eastAsia="zh-CN"/>
        </w:rPr>
        <w:t>3.</w:t>
      </w:r>
      <w:r>
        <w:rPr>
          <w:rFonts w:hint="eastAsia" w:ascii="宋体" w:hAnsi="宋体" w:cs="宋体"/>
          <w:kern w:val="36"/>
          <w:sz w:val="21"/>
          <w:szCs w:val="21"/>
          <w:lang w:val="en-US" w:eastAsia="zh-CN"/>
        </w:rPr>
        <w:t>品味文章</w:t>
      </w:r>
      <w:r>
        <w:rPr>
          <w:rFonts w:hint="eastAsia" w:ascii="宋体" w:hAnsi="宋体" w:eastAsia="宋体" w:cs="宋体"/>
          <w:kern w:val="36"/>
          <w:sz w:val="21"/>
          <w:szCs w:val="21"/>
          <w:lang w:val="en-US" w:eastAsia="zh-CN"/>
        </w:rPr>
        <w:t>第①</w:t>
      </w:r>
      <w:r>
        <w:rPr>
          <w:rFonts w:hint="eastAsia" w:ascii="宋体" w:hAnsi="宋体" w:eastAsia="宋体" w:cs="宋体"/>
          <w:kern w:val="36"/>
          <w:sz w:val="21"/>
          <w:szCs w:val="21"/>
        </w:rPr>
        <w:t>段</w:t>
      </w:r>
      <w:r>
        <w:rPr>
          <w:rFonts w:hint="eastAsia" w:ascii="宋体" w:hAnsi="宋体" w:cs="宋体"/>
          <w:kern w:val="36"/>
          <w:sz w:val="21"/>
          <w:szCs w:val="21"/>
          <w:lang w:val="en-US" w:eastAsia="zh-CN"/>
        </w:rPr>
        <w:t>画线处“理直气壮看上去似乎好像没什么不好，大多数人认为：我有理呀，怎么就不能气势足一点呢？可是别忘了，我们老祖宗还有一句话呢——有理不在声高，得理还须饶人</w:t>
      </w:r>
      <w:r>
        <w:rPr>
          <w:rFonts w:hint="default" w:ascii="宋体" w:hAnsi="宋体" w:cs="宋体"/>
          <w:kern w:val="36"/>
          <w:sz w:val="21"/>
          <w:szCs w:val="21"/>
          <w:lang w:val="en-US" w:eastAsia="zh-CN"/>
        </w:rPr>
        <w:t>”</w:t>
      </w:r>
      <w:r>
        <w:rPr>
          <w:rFonts w:hint="eastAsia" w:ascii="宋体" w:hAnsi="宋体" w:cs="宋体"/>
          <w:kern w:val="36"/>
          <w:sz w:val="21"/>
          <w:szCs w:val="21"/>
          <w:lang w:val="en-US" w:eastAsia="zh-CN"/>
        </w:rPr>
        <w:t>一句，说说这句话的</w:t>
      </w:r>
      <w:r>
        <w:rPr>
          <w:rFonts w:hint="eastAsia" w:ascii="宋体" w:hAnsi="宋体" w:eastAsia="宋体" w:cs="宋体"/>
          <w:kern w:val="36"/>
          <w:sz w:val="21"/>
          <w:szCs w:val="21"/>
        </w:rPr>
        <w:t>表达效果。（3分）</w:t>
      </w:r>
    </w:p>
    <w:p>
      <w:pPr>
        <w:pStyle w:val="2"/>
        <w:rPr>
          <w:rFonts w:hint="eastAsia" w:ascii="宋体" w:hAnsi="宋体" w:eastAsia="宋体" w:cs="宋体"/>
          <w:kern w:val="36"/>
          <w:sz w:val="21"/>
          <w:szCs w:val="21"/>
        </w:rPr>
      </w:pPr>
    </w:p>
    <w:p>
      <w:pPr>
        <w:numPr>
          <w:ilvl w:val="0"/>
          <w:numId w:val="0"/>
        </w:numPr>
        <w:wordWrap w:val="0"/>
        <w:rPr>
          <w:rFonts w:hint="eastAsia" w:ascii="宋体" w:hAnsi="宋体" w:eastAsia="宋体" w:cs="宋体"/>
          <w:sz w:val="21"/>
          <w:szCs w:val="21"/>
          <w:lang w:val="en-US" w:eastAsia="zh-CN"/>
        </w:rPr>
      </w:pPr>
    </w:p>
    <w:p>
      <w:pPr>
        <w:numPr>
          <w:ilvl w:val="0"/>
          <w:numId w:val="0"/>
        </w:numPr>
        <w:wordWrap w:val="0"/>
        <w:rPr>
          <w:rFonts w:hint="default" w:ascii="宋体" w:hAnsi="宋体"/>
          <w:color w:val="0000FF"/>
          <w:kern w:val="36"/>
          <w:sz w:val="21"/>
          <w:szCs w:val="21"/>
        </w:rPr>
      </w:pPr>
      <w:r>
        <w:rPr>
          <w:rFonts w:hint="eastAsia" w:ascii="宋体" w:hAnsi="宋体" w:eastAsia="宋体" w:cs="宋体"/>
          <w:sz w:val="21"/>
          <w:szCs w:val="21"/>
          <w:lang w:val="en-US" w:eastAsia="zh-CN"/>
        </w:rPr>
        <w:t>4.</w:t>
      </w:r>
      <w:r>
        <w:rPr>
          <w:rFonts w:hint="eastAsia" w:ascii="宋体" w:hAnsi="宋体" w:cs="宋体"/>
          <w:sz w:val="21"/>
          <w:szCs w:val="21"/>
          <w:lang w:val="en-US" w:eastAsia="zh-CN"/>
        </w:rPr>
        <w:t>仿照文章第③段中的画线句子，将后面的句子补充完整并写在下面</w:t>
      </w:r>
      <w:r>
        <w:rPr>
          <w:rFonts w:hint="eastAsia" w:ascii="宋体" w:hAnsi="宋体" w:eastAsia="宋体" w:cs="宋体"/>
          <w:sz w:val="21"/>
          <w:szCs w:val="21"/>
        </w:rPr>
        <w:t>。（4分）</w:t>
      </w:r>
    </w:p>
    <w:p>
      <w:pPr>
        <w:numPr>
          <w:ilvl w:val="0"/>
          <w:numId w:val="0"/>
        </w:numPr>
        <w:wordWrap w:val="0"/>
        <w:rPr>
          <w:rFonts w:hint="eastAsia" w:ascii="宋体" w:hAnsi="宋体" w:eastAsia="宋体" w:cs="宋体"/>
          <w:color w:val="0000FF"/>
          <w:kern w:val="36"/>
          <w:sz w:val="21"/>
          <w:szCs w:val="21"/>
        </w:rPr>
      </w:pPr>
      <w:r>
        <w:rPr>
          <w:rFonts w:hint="eastAsia" w:ascii="宋体" w:hAnsi="宋体" w:eastAsia="宋体" w:cs="宋体"/>
          <w:sz w:val="21"/>
          <w:szCs w:val="21"/>
        </w:rPr>
        <w:t>和气是一种力量，</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none"/>
          <w:lang w:val="en-US" w:eastAsia="zh-CN"/>
        </w:rPr>
        <w:t>。</w:t>
      </w:r>
    </w:p>
    <w:p>
      <w:pPr>
        <w:pStyle w:val="4"/>
        <w:wordWrap w:val="0"/>
        <w:spacing w:beforeAutospacing="0" w:afterAutospacing="0"/>
        <w:jc w:val="both"/>
        <w:rPr>
          <w:rFonts w:hint="eastAsia" w:ascii="宋体" w:hAnsi="宋体"/>
          <w:kern w:val="0"/>
          <w:sz w:val="21"/>
          <w:szCs w:val="21"/>
          <w:lang w:val="en-US" w:eastAsia="zh-CN"/>
        </w:rPr>
      </w:pPr>
    </w:p>
    <w:p>
      <w:pPr>
        <w:pStyle w:val="4"/>
        <w:wordWrap w:val="0"/>
        <w:spacing w:beforeAutospacing="0" w:afterAutospacing="0"/>
        <w:jc w:val="both"/>
        <w:rPr>
          <w:rFonts w:hint="eastAsia" w:ascii="宋体" w:hAnsi="宋体"/>
          <w:kern w:val="0"/>
          <w:sz w:val="21"/>
          <w:szCs w:val="21"/>
          <w:lang w:val="en-US" w:eastAsia="zh-CN"/>
        </w:rPr>
      </w:pPr>
    </w:p>
    <w:p>
      <w:pPr>
        <w:pStyle w:val="4"/>
        <w:wordWrap w:val="0"/>
        <w:spacing w:beforeAutospacing="0" w:afterAutospacing="0"/>
        <w:jc w:val="both"/>
        <w:rPr>
          <w:rFonts w:hint="default" w:ascii="宋体" w:hAnsi="宋体"/>
          <w:kern w:val="0"/>
          <w:sz w:val="21"/>
          <w:szCs w:val="21"/>
        </w:rPr>
      </w:pPr>
      <w:r>
        <w:rPr>
          <w:rFonts w:hint="eastAsia" w:ascii="宋体" w:hAnsi="宋体"/>
          <w:kern w:val="0"/>
          <w:sz w:val="21"/>
          <w:szCs w:val="21"/>
          <w:lang w:val="en-US" w:eastAsia="zh-CN"/>
        </w:rPr>
        <w:t>5</w:t>
      </w:r>
      <w:r>
        <w:rPr>
          <w:rFonts w:hint="default" w:ascii="宋体" w:hAnsi="宋体"/>
          <w:kern w:val="0"/>
          <w:sz w:val="21"/>
          <w:szCs w:val="21"/>
        </w:rPr>
        <w:t>.第</w:t>
      </w:r>
      <w:r>
        <w:rPr>
          <w:rFonts w:hint="eastAsia" w:ascii="宋体" w:hAnsi="宋体"/>
          <w:kern w:val="0"/>
          <w:sz w:val="21"/>
          <w:szCs w:val="21"/>
          <w:lang w:val="en-US" w:eastAsia="zh-CN"/>
        </w:rPr>
        <w:t>④</w:t>
      </w:r>
      <w:r>
        <w:rPr>
          <w:rFonts w:hint="default" w:ascii="宋体" w:hAnsi="宋体"/>
          <w:kern w:val="0"/>
          <w:sz w:val="21"/>
          <w:szCs w:val="21"/>
        </w:rPr>
        <w:t>段中，作者说“想要做到理直气壮，就需要有一颗宽容之心，生活中，我们得饶人处且饶人，就需要有一种自律自我控制的修养”，请你为这一观点</w:t>
      </w:r>
      <w:r>
        <w:rPr>
          <w:rFonts w:hint="eastAsia" w:ascii="宋体" w:hAnsi="宋体"/>
          <w:kern w:val="0"/>
          <w:sz w:val="21"/>
          <w:szCs w:val="21"/>
          <w:lang w:val="en-US" w:eastAsia="zh-CN"/>
        </w:rPr>
        <w:t>补充</w:t>
      </w:r>
      <w:r>
        <w:rPr>
          <w:rFonts w:hint="default" w:ascii="宋体" w:hAnsi="宋体"/>
          <w:kern w:val="0"/>
          <w:sz w:val="21"/>
          <w:szCs w:val="21"/>
        </w:rPr>
        <w:t>一个事实论据。（</w:t>
      </w:r>
      <w:r>
        <w:rPr>
          <w:rFonts w:hint="eastAsia" w:ascii="宋体" w:hAnsi="宋体"/>
          <w:kern w:val="0"/>
          <w:sz w:val="21"/>
          <w:szCs w:val="21"/>
          <w:lang w:val="en-US" w:eastAsia="zh-CN"/>
        </w:rPr>
        <w:t>3</w:t>
      </w:r>
      <w:r>
        <w:rPr>
          <w:rFonts w:hint="default" w:ascii="宋体" w:hAnsi="宋体"/>
          <w:kern w:val="0"/>
          <w:sz w:val="21"/>
          <w:szCs w:val="21"/>
        </w:rPr>
        <w:t>分）</w:t>
      </w:r>
    </w:p>
    <w:p>
      <w:pPr>
        <w:pStyle w:val="4"/>
        <w:wordWrap w:val="0"/>
        <w:spacing w:beforeAutospacing="0" w:afterAutospacing="0"/>
        <w:jc w:val="both"/>
        <w:rPr>
          <w:rFonts w:hint="default" w:ascii="宋体" w:hAnsi="宋体"/>
          <w:kern w:val="0"/>
          <w:sz w:val="21"/>
          <w:szCs w:val="21"/>
        </w:rPr>
      </w:pPr>
    </w:p>
    <w:p>
      <w:pPr>
        <w:pStyle w:val="4"/>
        <w:wordWrap w:val="0"/>
        <w:spacing w:beforeAutospacing="0" w:afterAutospacing="0"/>
        <w:jc w:val="both"/>
        <w:rPr>
          <w:rFonts w:hint="default" w:ascii="宋体" w:hAnsi="宋体"/>
          <w:kern w:val="0"/>
          <w:sz w:val="21"/>
          <w:szCs w:val="21"/>
        </w:rPr>
      </w:pPr>
    </w:p>
    <w:p>
      <w:pPr>
        <w:pStyle w:val="2"/>
        <w:rPr>
          <w:rFonts w:hint="eastAsia" w:ascii="黑体" w:hAnsi="黑体" w:eastAsia="黑体" w:cs="黑体"/>
          <w:bdr w:val="single" w:color="auto" w:sz="4" w:space="0"/>
          <w:lang w:val="en-US" w:eastAsia="zh-CN"/>
        </w:rPr>
      </w:pPr>
      <w:r>
        <w:rPr>
          <w:rFonts w:hint="eastAsia" w:ascii="黑体" w:hAnsi="黑体" w:eastAsia="黑体" w:cs="黑体"/>
          <w:bdr w:val="single" w:color="auto" w:sz="4" w:space="0"/>
          <w:lang w:val="en-US" w:eastAsia="zh-CN"/>
        </w:rPr>
        <w:t>教育引导</w:t>
      </w:r>
    </w:p>
    <w:p>
      <w:pPr>
        <w:pStyle w:val="2"/>
        <w:numPr>
          <w:ilvl w:val="0"/>
          <w:numId w:val="0"/>
        </w:numPr>
        <w:ind w:leftChars="0"/>
        <w:rPr>
          <w:rFonts w:hint="eastAsia" w:ascii="宋体" w:hAnsi="宋体" w:eastAsia="宋体" w:cs="宋体"/>
          <w:lang w:val="en-US" w:eastAsia="zh-CN"/>
        </w:rPr>
      </w:pPr>
      <w:r>
        <w:rPr>
          <w:rFonts w:hint="eastAsia" w:ascii="宋体" w:hAnsi="宋体" w:cs="宋体"/>
          <w:lang w:val="en-US" w:eastAsia="zh-CN"/>
        </w:rPr>
        <w:t>六、</w:t>
      </w:r>
      <w:r>
        <w:rPr>
          <w:rFonts w:hint="eastAsia" w:ascii="宋体" w:hAnsi="宋体" w:eastAsia="宋体" w:cs="宋体"/>
          <w:lang w:val="en-US" w:eastAsia="zh-CN"/>
        </w:rPr>
        <w:t>阅读下面的文章，回答问题。（15分）</w:t>
      </w:r>
    </w:p>
    <w:p>
      <w:pPr>
        <w:numPr>
          <w:ilvl w:val="0"/>
          <w:numId w:val="0"/>
        </w:numPr>
        <w:spacing w:beforeLines="0" w:afterLines="0"/>
        <w:ind w:leftChars="0"/>
        <w:jc w:val="center"/>
        <w:rPr>
          <w:rFonts w:hint="eastAsia" w:ascii="黑体" w:hAnsi="黑体" w:eastAsia="黑体" w:cs="黑体"/>
          <w:sz w:val="22"/>
          <w:lang w:val="en-US"/>
        </w:rPr>
      </w:pPr>
      <w:r>
        <w:rPr>
          <w:rFonts w:hint="eastAsia" w:ascii="黑体" w:hAnsi="黑体" w:eastAsia="黑体" w:cs="黑体"/>
          <w:sz w:val="22"/>
          <w:lang w:val="en-US"/>
        </w:rPr>
        <w:t>在日常生活中养成好品行</w:t>
      </w:r>
    </w:p>
    <w:p>
      <w:pPr>
        <w:spacing w:beforeLines="0" w:afterLines="0"/>
        <w:ind w:firstLine="420" w:firstLineChars="200"/>
        <w:jc w:val="left"/>
        <w:rPr>
          <w:rFonts w:hint="eastAsia" w:ascii="楷体" w:hAnsi="楷体" w:eastAsia="楷体" w:cs="楷体"/>
          <w:sz w:val="21"/>
          <w:szCs w:val="21"/>
          <w:lang w:val="en-US"/>
        </w:rPr>
      </w:pPr>
      <w:r>
        <w:rPr>
          <w:rFonts w:hint="eastAsia" w:ascii="楷体" w:hAnsi="楷体" w:eastAsia="楷体" w:cs="楷体"/>
          <w:sz w:val="21"/>
          <w:szCs w:val="21"/>
          <w:lang w:val="en-US"/>
        </w:rPr>
        <w:t>①</w:t>
      </w:r>
      <w:r>
        <w:rPr>
          <w:rFonts w:hint="eastAsia" w:ascii="楷体" w:hAnsi="楷体" w:eastAsia="楷体" w:cs="楷体"/>
          <w:sz w:val="21"/>
          <w:szCs w:val="21"/>
          <w:lang w:val="en-US" w:eastAsia="zh-CN"/>
        </w:rPr>
        <w:t>“</w:t>
      </w:r>
      <w:r>
        <w:rPr>
          <w:rFonts w:hint="eastAsia" w:ascii="楷体" w:hAnsi="楷体" w:eastAsia="楷体" w:cs="楷体"/>
          <w:sz w:val="21"/>
          <w:szCs w:val="21"/>
          <w:lang w:val="en-US"/>
        </w:rPr>
        <w:t>建筑人格长城的基础，就是道德。”道德不仅是和谐社会秩序的基石，对个体而言，也是自我修为的价值彰显、人格魅力的美丽呈现。</w:t>
      </w:r>
    </w:p>
    <w:p>
      <w:pPr>
        <w:spacing w:beforeLines="0" w:afterLines="0"/>
        <w:ind w:firstLine="420" w:firstLineChars="200"/>
        <w:jc w:val="left"/>
        <w:rPr>
          <w:rFonts w:hint="eastAsia" w:ascii="楷体" w:hAnsi="楷体" w:eastAsia="楷体" w:cs="楷体"/>
          <w:sz w:val="21"/>
          <w:szCs w:val="21"/>
          <w:lang w:val="en-US"/>
        </w:rPr>
      </w:pPr>
      <w:r>
        <w:rPr>
          <w:rFonts w:hint="eastAsia" w:ascii="楷体" w:hAnsi="楷体" w:eastAsia="楷体" w:cs="楷体"/>
          <w:sz w:val="21"/>
          <w:szCs w:val="21"/>
          <w:lang w:val="en-US"/>
        </w:rPr>
        <w:t>②中华民族历来重视个人品德修养，一直强调“修、齐、治、平”传统。社会主义核心价值观从个人层面提出“爱国、敬业、诚信、友善”，要求弘扬个人品德、磨砺个体品行。《新时代公民道德建设实施纲要》提出，“推动践行以爱国奉献、明礼遵规、勤劳善良、宽厚正直、自强自律为主要内容的个人品德，鼓励人们在日常生活中养成好品行。”这一鲜明主张，充分反映了新时代对公民个人品德提出的新的更高要求，为促进社会全面进步、促进人的全面发展指明努力方向。</w:t>
      </w:r>
    </w:p>
    <w:p>
      <w:pPr>
        <w:spacing w:beforeLines="0" w:afterLines="0"/>
        <w:ind w:firstLine="420" w:firstLineChars="200"/>
        <w:jc w:val="left"/>
        <w:rPr>
          <w:rFonts w:hint="eastAsia" w:ascii="楷体" w:hAnsi="楷体" w:eastAsia="楷体" w:cs="楷体"/>
          <w:sz w:val="21"/>
          <w:szCs w:val="21"/>
          <w:lang w:val="en-US"/>
        </w:rPr>
      </w:pPr>
      <w:r>
        <w:rPr>
          <w:rFonts w:hint="eastAsia" w:ascii="楷体" w:hAnsi="楷体" w:eastAsia="楷体" w:cs="楷体"/>
          <w:sz w:val="21"/>
          <w:szCs w:val="21"/>
          <w:lang w:val="en-US"/>
        </w:rPr>
        <w:t>③个人品德是公民个人在修养身心、规范举止方面的道德依循，与社会公德、职业道德、家庭美德，形成了由全体到个体、由外在到身心的完整道德链条。“核潜艇之父”黄旭华执着于爱国奉献，“隐‘功’埋名三十载，终生报国不言悔”；在抗美援朝战场上失去四肢和左眼的朱彦夫，几十年奋斗不止带领老百姓蹚出脱贫新路；“小巷总理”的武荷香，把社区当成自己家，把社区居民当亲人……一个个榜样楷模，让人们感动于爱国奉献的家国大义，知晓了明礼遵规的文明法则，读懂了勤劳善良的奋斗之美，领略了宽厚正直的德性纯真，感受到自强自律的人格光辉。“美德好比宝石，它在朴素的背景衬托下反而更加美丽”。高尚的个人品德修养，足以让一个人终身受益。</w:t>
      </w:r>
    </w:p>
    <w:p>
      <w:pPr>
        <w:spacing w:beforeLines="0" w:afterLines="0"/>
        <w:ind w:firstLine="420" w:firstLineChars="200"/>
        <w:jc w:val="left"/>
        <w:rPr>
          <w:rFonts w:hint="eastAsia" w:ascii="楷体" w:hAnsi="楷体" w:eastAsia="楷体" w:cs="楷体"/>
          <w:sz w:val="21"/>
          <w:szCs w:val="21"/>
          <w:lang w:val="en-US"/>
        </w:rPr>
      </w:pPr>
      <w:r>
        <w:rPr>
          <w:rFonts w:hint="eastAsia" w:ascii="楷体" w:hAnsi="楷体" w:eastAsia="楷体" w:cs="楷体"/>
          <w:sz w:val="21"/>
          <w:szCs w:val="21"/>
          <w:lang w:val="en-US"/>
        </w:rPr>
        <w:t>④锤炼个人品德，需要发自内心的自律，需要时时处处的提升、持久不懈地发力。有人说得好：“一个人做了这样或那样一件合乎伦理的事，还不能说他是有德的，只有当这种行为方式成为他性格中的固定要素时，才可以说他是有德的。一两件事上挺身而出见义勇为值得点赞，一辈子崇德向善、践行道义也值得敬佩。让个人品德积累于一点一滴中，绵绵用力、久久为功，善行义举必将蔚然成风。</w:t>
      </w:r>
    </w:p>
    <w:p>
      <w:pPr>
        <w:spacing w:beforeLines="0" w:afterLines="0"/>
        <w:ind w:firstLine="420" w:firstLineChars="200"/>
        <w:jc w:val="left"/>
        <w:rPr>
          <w:rFonts w:hint="eastAsia" w:ascii="楷体" w:hAnsi="楷体" w:eastAsia="楷体" w:cs="楷体"/>
          <w:sz w:val="21"/>
          <w:szCs w:val="21"/>
          <w:lang w:val="en-US"/>
        </w:rPr>
      </w:pPr>
      <w:r>
        <w:rPr>
          <w:rFonts w:hint="eastAsia" w:ascii="楷体" w:hAnsi="楷体" w:eastAsia="楷体" w:cs="楷体"/>
          <w:sz w:val="21"/>
          <w:szCs w:val="21"/>
          <w:lang w:val="en-US"/>
        </w:rPr>
        <w:t>⑤自律之外，他律不可忽视。实践表明，放任自流不是文明养成之道，一个社会整体文明素养的演进，往往都是依法治理、持续管理的结果。“醉驾入刑”，推动“开车不喝酒，喝酒不开车”蔚然成风；立法强制垃圾分类，节约资源渐成文明时尚；以法治破解高铁“霸座”，无赖行径受到严惩……好品行、好风尚，既需要个体主动作为，也需要榜样引领示范，还需要法律法规的强力托底。法律是成文的道德，道德是内心的法律。发挥法治对道德建设的保障和促进作用，把道德导向贯穿法治建设全过程，方能以法治的力量维护道德、凝聚人心，推动全民道德素质和社会文明程度达到新高度。</w:t>
      </w:r>
    </w:p>
    <w:p>
      <w:pPr>
        <w:spacing w:beforeLines="0" w:afterLines="0"/>
        <w:ind w:firstLine="420" w:firstLineChars="200"/>
        <w:jc w:val="left"/>
        <w:rPr>
          <w:rFonts w:hint="eastAsia" w:ascii="楷体" w:hAnsi="楷体" w:eastAsia="楷体" w:cs="楷体"/>
          <w:sz w:val="21"/>
          <w:szCs w:val="21"/>
          <w:lang w:val="en-US"/>
        </w:rPr>
      </w:pPr>
      <w:r>
        <w:rPr>
          <w:rFonts w:hint="eastAsia" w:ascii="楷体" w:hAnsi="楷体" w:eastAsia="楷体" w:cs="楷体"/>
          <w:sz w:val="21"/>
          <w:szCs w:val="21"/>
          <w:lang w:val="en-US"/>
        </w:rPr>
        <w:t>⑥“道不可坐论，德不能空谈。”道德建设能否成风化人，有赖于多做细致入微的实功，不务大而空泛的虚名。</w:t>
      </w:r>
      <w:r>
        <w:rPr>
          <w:rFonts w:hint="eastAsia" w:ascii="楷体" w:hAnsi="楷体" w:eastAsia="楷体" w:cs="楷体"/>
          <w:sz w:val="21"/>
          <w:szCs w:val="21"/>
          <w:u w:val="single"/>
          <w:lang w:val="en-US"/>
        </w:rPr>
        <w:t>每一个小我点亮一盏明德惟馨的心灯，簇起一团崇德向善之火，成就以德兴国的中国力量，必能为中国特色社会主义事业提供源源不断的精神动力和道德滋养。</w:t>
      </w:r>
    </w:p>
    <w:p>
      <w:pPr>
        <w:spacing w:beforeLines="0" w:afterLines="0"/>
        <w:jc w:val="right"/>
        <w:rPr>
          <w:rFonts w:hint="eastAsia" w:ascii="仿宋" w:hAnsi="仿宋" w:eastAsia="仿宋" w:cs="仿宋"/>
          <w:sz w:val="21"/>
          <w:szCs w:val="21"/>
          <w:lang w:val="en-US"/>
        </w:rPr>
      </w:pPr>
      <w:r>
        <w:rPr>
          <w:rFonts w:hint="eastAsia" w:ascii="仿宋" w:hAnsi="仿宋" w:eastAsia="仿宋" w:cs="仿宋"/>
          <w:sz w:val="21"/>
          <w:szCs w:val="21"/>
          <w:lang w:val="en-US"/>
        </w:rPr>
        <w:t>（选自《人民日报（评论）》，2019年11月1日，有删改）</w:t>
      </w:r>
    </w:p>
    <w:p>
      <w:pPr>
        <w:spacing w:beforeLines="0" w:afterLines="0"/>
        <w:jc w:val="left"/>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1.本</w:t>
      </w:r>
      <w:r>
        <w:rPr>
          <w:rFonts w:hint="eastAsia" w:asciiTheme="minorEastAsia" w:hAnsiTheme="minorEastAsia" w:eastAsiaTheme="minorEastAsia" w:cstheme="minorEastAsia"/>
          <w:sz w:val="21"/>
          <w:szCs w:val="21"/>
          <w:lang w:val="en-US"/>
        </w:rPr>
        <w:t>文的中心论点是什么？作者是如何提出的？（3分）</w:t>
      </w:r>
    </w:p>
    <w:p>
      <w:pPr>
        <w:spacing w:beforeLines="0" w:afterLines="0"/>
        <w:jc w:val="left"/>
        <w:rPr>
          <w:rFonts w:hint="eastAsia" w:asciiTheme="minorEastAsia" w:hAnsiTheme="minorEastAsia" w:eastAsiaTheme="minorEastAsia" w:cstheme="minorEastAsia"/>
          <w:sz w:val="21"/>
          <w:szCs w:val="21"/>
          <w:lang w:val="en-US"/>
        </w:rPr>
      </w:pPr>
    </w:p>
    <w:p>
      <w:pPr>
        <w:spacing w:beforeLines="0" w:afterLines="0"/>
        <w:jc w:val="left"/>
        <w:rPr>
          <w:rFonts w:hint="eastAsia" w:asciiTheme="minorEastAsia" w:hAnsiTheme="minorEastAsia" w:eastAsiaTheme="minorEastAsia" w:cstheme="minorEastAsia"/>
          <w:sz w:val="21"/>
          <w:szCs w:val="21"/>
          <w:lang w:val="en-US"/>
        </w:rPr>
      </w:pPr>
    </w:p>
    <w:p>
      <w:pPr>
        <w:spacing w:beforeLines="0" w:afterLines="0"/>
        <w:jc w:val="left"/>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val="en-US"/>
        </w:rPr>
        <w:t>选文第③段</w:t>
      </w:r>
      <w:r>
        <w:rPr>
          <w:rFonts w:hint="eastAsia" w:asciiTheme="minorEastAsia" w:hAnsiTheme="minorEastAsia" w:eastAsiaTheme="minorEastAsia" w:cstheme="minorEastAsia"/>
          <w:sz w:val="21"/>
          <w:szCs w:val="21"/>
          <w:lang w:val="en-US" w:eastAsia="zh-CN"/>
        </w:rPr>
        <w:t>主要运</w:t>
      </w:r>
      <w:r>
        <w:rPr>
          <w:rFonts w:hint="eastAsia" w:asciiTheme="minorEastAsia" w:hAnsiTheme="minorEastAsia" w:eastAsiaTheme="minorEastAsia" w:cstheme="minorEastAsia"/>
          <w:sz w:val="21"/>
          <w:szCs w:val="21"/>
          <w:lang w:val="en-US"/>
        </w:rPr>
        <w:t>用了</w:t>
      </w:r>
      <w:r>
        <w:rPr>
          <w:rFonts w:hint="eastAsia" w:asciiTheme="minorEastAsia" w:hAnsiTheme="minorEastAsia" w:eastAsiaTheme="minorEastAsia" w:cstheme="minorEastAsia"/>
          <w:sz w:val="21"/>
          <w:szCs w:val="21"/>
          <w:lang w:val="en-US" w:eastAsia="zh-CN"/>
        </w:rPr>
        <w:t>什么</w:t>
      </w:r>
      <w:r>
        <w:rPr>
          <w:rFonts w:hint="eastAsia" w:asciiTheme="minorEastAsia" w:hAnsiTheme="minorEastAsia" w:eastAsiaTheme="minorEastAsia" w:cstheme="minorEastAsia"/>
          <w:sz w:val="21"/>
          <w:szCs w:val="21"/>
          <w:lang w:val="en-US"/>
        </w:rPr>
        <w:t>论证方法？有</w:t>
      </w:r>
      <w:r>
        <w:rPr>
          <w:rFonts w:hint="eastAsia" w:asciiTheme="minorEastAsia" w:hAnsiTheme="minorEastAsia" w:eastAsiaTheme="minorEastAsia" w:cstheme="minorEastAsia"/>
          <w:sz w:val="21"/>
          <w:szCs w:val="21"/>
          <w:lang w:val="en-US" w:eastAsia="zh-CN"/>
        </w:rPr>
        <w:t>什么</w:t>
      </w:r>
      <w:r>
        <w:rPr>
          <w:rFonts w:hint="eastAsia" w:asciiTheme="minorEastAsia" w:hAnsiTheme="minorEastAsia" w:eastAsiaTheme="minorEastAsia" w:cstheme="minorEastAsia"/>
          <w:sz w:val="21"/>
          <w:szCs w:val="21"/>
          <w:lang w:val="en-US"/>
        </w:rPr>
        <w:t>作用？（3分）</w:t>
      </w:r>
    </w:p>
    <w:p>
      <w:pPr>
        <w:spacing w:beforeLines="0" w:afterLines="0"/>
        <w:jc w:val="left"/>
        <w:rPr>
          <w:rFonts w:hint="eastAsia" w:asciiTheme="minorEastAsia" w:hAnsiTheme="minorEastAsia" w:eastAsiaTheme="minorEastAsia" w:cstheme="minorEastAsia"/>
          <w:sz w:val="21"/>
          <w:szCs w:val="21"/>
          <w:lang w:val="en-US"/>
        </w:rPr>
      </w:pPr>
    </w:p>
    <w:p>
      <w:pPr>
        <w:spacing w:beforeLines="0" w:afterLines="0"/>
        <w:jc w:val="left"/>
        <w:rPr>
          <w:rFonts w:hint="eastAsia" w:asciiTheme="minorEastAsia" w:hAnsiTheme="minorEastAsia" w:eastAsiaTheme="minorEastAsia" w:cstheme="minorEastAsia"/>
          <w:sz w:val="21"/>
          <w:szCs w:val="21"/>
          <w:lang w:val="en-US" w:eastAsia="zh-CN"/>
        </w:rPr>
      </w:pPr>
    </w:p>
    <w:p>
      <w:pPr>
        <w:spacing w:beforeLines="0" w:afterLines="0"/>
        <w:jc w:val="left"/>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3.仔细阅读</w:t>
      </w:r>
      <w:r>
        <w:rPr>
          <w:rFonts w:hint="eastAsia" w:asciiTheme="minorEastAsia" w:hAnsiTheme="minorEastAsia" w:eastAsiaTheme="minorEastAsia" w:cstheme="minorEastAsia"/>
          <w:sz w:val="21"/>
          <w:szCs w:val="21"/>
          <w:lang w:val="en-US"/>
        </w:rPr>
        <w:t>第⑤段</w:t>
      </w:r>
      <w:r>
        <w:rPr>
          <w:rFonts w:hint="eastAsia" w:asciiTheme="minorEastAsia" w:hAnsiTheme="minorEastAsia" w:eastAsiaTheme="minorEastAsia" w:cstheme="minorEastAsia"/>
          <w:sz w:val="21"/>
          <w:szCs w:val="21"/>
          <w:lang w:val="en-US" w:eastAsia="zh-CN"/>
        </w:rPr>
        <w:t>，说说本段</w:t>
      </w:r>
      <w:r>
        <w:rPr>
          <w:rFonts w:hint="eastAsia" w:asciiTheme="minorEastAsia" w:hAnsiTheme="minorEastAsia" w:eastAsiaTheme="minorEastAsia" w:cstheme="minorEastAsia"/>
          <w:sz w:val="21"/>
          <w:szCs w:val="21"/>
          <w:lang w:val="en-US"/>
        </w:rPr>
        <w:t>的论证</w:t>
      </w:r>
      <w:r>
        <w:rPr>
          <w:rFonts w:hint="eastAsia" w:asciiTheme="minorEastAsia" w:hAnsiTheme="minorEastAsia" w:eastAsiaTheme="minorEastAsia" w:cstheme="minorEastAsia"/>
          <w:sz w:val="21"/>
          <w:szCs w:val="21"/>
          <w:lang w:val="en-US" w:eastAsia="zh-CN"/>
        </w:rPr>
        <w:t>过程</w:t>
      </w:r>
      <w:r>
        <w:rPr>
          <w:rFonts w:hint="eastAsia" w:asciiTheme="minorEastAsia" w:hAnsiTheme="minorEastAsia" w:eastAsiaTheme="minorEastAsia" w:cstheme="minorEastAsia"/>
          <w:sz w:val="21"/>
          <w:szCs w:val="21"/>
          <w:lang w:val="en-US"/>
        </w:rPr>
        <w:t>。（3分）</w:t>
      </w:r>
    </w:p>
    <w:p>
      <w:pPr>
        <w:spacing w:beforeLines="0" w:afterLines="0"/>
        <w:jc w:val="left"/>
        <w:rPr>
          <w:rFonts w:hint="eastAsia" w:asciiTheme="minorEastAsia" w:hAnsiTheme="minorEastAsia" w:eastAsiaTheme="minorEastAsia" w:cstheme="minorEastAsia"/>
          <w:sz w:val="21"/>
          <w:szCs w:val="21"/>
          <w:lang w:val="en-US"/>
        </w:rPr>
      </w:pPr>
    </w:p>
    <w:p>
      <w:pPr>
        <w:spacing w:beforeLines="0" w:afterLines="0"/>
        <w:jc w:val="left"/>
        <w:rPr>
          <w:rFonts w:hint="eastAsia" w:asciiTheme="minorEastAsia" w:hAnsiTheme="minorEastAsia" w:eastAsiaTheme="minorEastAsia" w:cstheme="minorEastAsia"/>
          <w:sz w:val="21"/>
          <w:szCs w:val="21"/>
          <w:lang w:val="en-US"/>
        </w:rPr>
      </w:pPr>
    </w:p>
    <w:p>
      <w:pPr>
        <w:spacing w:beforeLines="0" w:afterLines="0"/>
        <w:jc w:val="left"/>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4.品味</w:t>
      </w:r>
      <w:r>
        <w:rPr>
          <w:rFonts w:hint="eastAsia" w:asciiTheme="minorEastAsia" w:hAnsiTheme="minorEastAsia" w:eastAsiaTheme="minorEastAsia" w:cstheme="minorEastAsia"/>
          <w:sz w:val="21"/>
          <w:szCs w:val="21"/>
          <w:lang w:val="en-US"/>
        </w:rPr>
        <w:t>第⑥段画线</w:t>
      </w:r>
      <w:r>
        <w:rPr>
          <w:rFonts w:hint="eastAsia" w:asciiTheme="minorEastAsia" w:hAnsiTheme="minorEastAsia" w:eastAsiaTheme="minorEastAsia" w:cstheme="minorEastAsia"/>
          <w:sz w:val="21"/>
          <w:szCs w:val="21"/>
          <w:lang w:val="en-US" w:eastAsia="zh-CN"/>
        </w:rPr>
        <w:t>处“每一个小我点亮一盏明德惟馨的心灯，簇起一团崇德向善之火，成就以德兴国的中国力量，必能为中国特色社会主义事业提供源源不断的精神动力和道德滋养。”说说这句话</w:t>
      </w:r>
      <w:r>
        <w:rPr>
          <w:rFonts w:hint="eastAsia" w:asciiTheme="minorEastAsia" w:hAnsiTheme="minorEastAsia" w:eastAsiaTheme="minorEastAsia" w:cstheme="minorEastAsia"/>
          <w:sz w:val="21"/>
          <w:szCs w:val="21"/>
          <w:lang w:val="en-US"/>
        </w:rPr>
        <w:t>的表达效果。（3分）</w:t>
      </w:r>
    </w:p>
    <w:p>
      <w:pPr>
        <w:spacing w:beforeLines="0" w:afterLines="0"/>
        <w:jc w:val="left"/>
        <w:rPr>
          <w:rFonts w:hint="eastAsia" w:asciiTheme="minorEastAsia" w:hAnsiTheme="minorEastAsia" w:eastAsiaTheme="minorEastAsia" w:cstheme="minorEastAsia"/>
          <w:color w:val="0000FF"/>
          <w:sz w:val="21"/>
          <w:szCs w:val="21"/>
          <w:lang w:val="en-US" w:eastAsia="zh-CN"/>
        </w:rPr>
      </w:pPr>
    </w:p>
    <w:p>
      <w:pPr>
        <w:spacing w:beforeLines="0" w:afterLines="0"/>
        <w:jc w:val="left"/>
        <w:rPr>
          <w:rFonts w:hint="eastAsia" w:asciiTheme="minorEastAsia" w:hAnsiTheme="minorEastAsia" w:eastAsiaTheme="minorEastAsia" w:cstheme="minorEastAsia"/>
          <w:color w:val="0000FF"/>
          <w:sz w:val="21"/>
          <w:szCs w:val="21"/>
          <w:lang w:val="en-US" w:eastAsia="zh-CN"/>
        </w:rPr>
      </w:pPr>
    </w:p>
    <w:p>
      <w:pPr>
        <w:spacing w:beforeLines="0" w:afterLines="0"/>
        <w:jc w:val="left"/>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eastAsia="zh-CN"/>
        </w:rPr>
        <w:t>5.阅读全文，说说我们应该</w:t>
      </w:r>
      <w:r>
        <w:rPr>
          <w:rFonts w:hint="eastAsia" w:asciiTheme="minorEastAsia" w:hAnsiTheme="minorEastAsia" w:eastAsiaTheme="minorEastAsia" w:cstheme="minorEastAsia"/>
          <w:sz w:val="21"/>
          <w:szCs w:val="21"/>
          <w:lang w:val="en-US"/>
        </w:rPr>
        <w:t>如何“在日常生活中养成好品行”？（3分）</w:t>
      </w:r>
    </w:p>
    <w:p>
      <w:pPr>
        <w:spacing w:beforeLines="0" w:afterLines="0"/>
        <w:jc w:val="left"/>
        <w:rPr>
          <w:rFonts w:hint="eastAsia" w:asciiTheme="minorEastAsia" w:hAnsiTheme="minorEastAsia" w:eastAsiaTheme="minorEastAsia" w:cstheme="minorEastAsia"/>
          <w:sz w:val="21"/>
          <w:szCs w:val="21"/>
          <w:lang w:val="en-US"/>
        </w:rPr>
      </w:pPr>
    </w:p>
    <w:p>
      <w:pPr>
        <w:spacing w:beforeLines="0" w:afterLines="0"/>
        <w:jc w:val="left"/>
        <w:rPr>
          <w:rFonts w:hint="eastAsia" w:asciiTheme="minorEastAsia" w:hAnsiTheme="minorEastAsia" w:eastAsiaTheme="minorEastAsia" w:cstheme="minorEastAsia"/>
          <w:sz w:val="21"/>
          <w:szCs w:val="21"/>
          <w:lang w:val="en-US"/>
        </w:rPr>
      </w:pPr>
    </w:p>
    <w:p>
      <w:pPr>
        <w:pStyle w:val="2"/>
        <w:numPr>
          <w:ilvl w:val="0"/>
          <w:numId w:val="0"/>
        </w:numPr>
        <w:ind w:leftChars="0"/>
        <w:rPr>
          <w:rFonts w:hint="eastAsia" w:ascii="宋体" w:hAnsi="宋体" w:eastAsia="宋体" w:cs="宋体"/>
          <w:lang w:val="en-US" w:eastAsia="zh-CN"/>
        </w:rPr>
      </w:pPr>
      <w:r>
        <w:rPr>
          <w:rFonts w:hint="eastAsia" w:ascii="宋体" w:hAnsi="宋体" w:cs="宋体"/>
          <w:lang w:val="en-US" w:eastAsia="zh-CN"/>
        </w:rPr>
        <w:t>七、</w:t>
      </w:r>
      <w:r>
        <w:rPr>
          <w:rFonts w:hint="eastAsia" w:ascii="宋体" w:hAnsi="宋体" w:eastAsia="宋体" w:cs="宋体"/>
          <w:lang w:val="en-US" w:eastAsia="zh-CN"/>
        </w:rPr>
        <w:t>阅读下面的文章，回答问题。（15分）</w:t>
      </w:r>
    </w:p>
    <w:p>
      <w:pPr>
        <w:pStyle w:val="2"/>
        <w:keepNext w:val="0"/>
        <w:keepLines w:val="0"/>
        <w:pageBreakBefore w:val="0"/>
        <w:widowControl w:val="0"/>
        <w:kinsoku/>
        <w:wordWrap/>
        <w:overflowPunct/>
        <w:topLinePunct w:val="0"/>
        <w:autoSpaceDE/>
        <w:autoSpaceDN/>
        <w:bidi w:val="0"/>
        <w:adjustRightInd/>
        <w:snapToGrid/>
        <w:spacing w:before="0" w:after="0" w:line="360" w:lineRule="exact"/>
        <w:jc w:val="center"/>
        <w:textAlignment w:val="auto"/>
        <w:rPr>
          <w:rFonts w:hint="eastAsia" w:ascii="黑体" w:hAnsi="黑体" w:eastAsia="黑体" w:cs="黑体"/>
          <w:lang w:val="en-US" w:eastAsia="zh-CN"/>
        </w:rPr>
      </w:pPr>
      <w:r>
        <w:rPr>
          <w:rFonts w:hint="eastAsia" w:ascii="黑体" w:hAnsi="黑体" w:eastAsia="黑体" w:cs="黑体"/>
          <w:lang w:val="en-US" w:eastAsia="zh-CN"/>
        </w:rPr>
        <w:t xml:space="preserve">给传统手艺打开另一扇看世界的窗子  </w:t>
      </w:r>
    </w:p>
    <w:p>
      <w:pPr>
        <w:pStyle w:val="2"/>
        <w:keepNext w:val="0"/>
        <w:keepLines w:val="0"/>
        <w:pageBreakBefore w:val="0"/>
        <w:widowControl w:val="0"/>
        <w:kinsoku/>
        <w:wordWrap/>
        <w:overflowPunct/>
        <w:topLinePunct w:val="0"/>
        <w:autoSpaceDE/>
        <w:autoSpaceDN/>
        <w:bidi w:val="0"/>
        <w:adjustRightInd/>
        <w:snapToGrid/>
        <w:spacing w:before="0" w:after="0" w:line="360" w:lineRule="exact"/>
        <w:jc w:val="center"/>
        <w:textAlignment w:val="auto"/>
        <w:rPr>
          <w:rFonts w:hint="eastAsia" w:ascii="宋体" w:hAnsi="宋体" w:eastAsia="宋体" w:cs="宋体"/>
          <w:lang w:val="en-US" w:eastAsia="zh-CN"/>
        </w:rPr>
      </w:pPr>
      <w:r>
        <w:rPr>
          <w:rFonts w:hint="eastAsia" w:ascii="仿宋" w:hAnsi="仿宋" w:eastAsia="仿宋" w:cs="仿宋"/>
          <w:lang w:val="en-US" w:eastAsia="zh-CN"/>
        </w:rPr>
        <w:t>王 焕</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楷体" w:hAnsi="楷体" w:eastAsia="楷体" w:cs="楷体"/>
          <w:lang w:val="en-US" w:eastAsia="zh-CN"/>
        </w:rPr>
      </w:pPr>
      <w:r>
        <w:rPr>
          <w:rFonts w:hint="eastAsia" w:ascii="楷体" w:hAnsi="楷体" w:eastAsia="楷体" w:cs="楷体"/>
          <w:lang w:val="en-US" w:eastAsia="zh-CN"/>
        </w:rPr>
        <w:t>①现代技术在传统手工艺领域的使用已不罕见，取得了一些阶段性的成就，二者结合研发的创意产品也屡见不鲜。但在更广的现实层面，现代技术与传统手艺之间仍然存在着矛盾：一方面是传统手工艺人对现代技术的抵制，另一方面是滥用现代技术导致的手工艺市场的混乱。</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楷体" w:hAnsi="楷体" w:eastAsia="楷体" w:cs="楷体"/>
          <w:lang w:val="en-US" w:eastAsia="zh-CN"/>
        </w:rPr>
      </w:pPr>
      <w:r>
        <w:rPr>
          <w:rFonts w:hint="eastAsia" w:ascii="楷体" w:hAnsi="楷体" w:eastAsia="楷体" w:cs="楷体"/>
          <w:lang w:val="en-US" w:eastAsia="zh-CN"/>
        </w:rPr>
        <w:t>②传统手工艺的传承与创新其实并不冲突，它们原本就是伴生于手艺生存发展过程中的，能传承至今的手艺一定是与时俱进，不断创新的。所以说，创新原本就是传统手艺发展的题中应有之义，而现代技术的参与，更是为传统手艺打开了另一扇看世界的窗子。</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楷体" w:hAnsi="楷体" w:eastAsia="楷体" w:cs="楷体"/>
          <w:lang w:val="en-US" w:eastAsia="zh-CN"/>
        </w:rPr>
      </w:pPr>
      <w:r>
        <w:rPr>
          <w:rFonts w:hint="eastAsia" w:ascii="楷体" w:hAnsi="楷体" w:eastAsia="楷体" w:cs="楷体"/>
          <w:lang w:val="en-US" w:eastAsia="zh-CN"/>
        </w:rPr>
        <w:t>③比如，随着现代技术的发展，许多传统工艺使用的工具也升级换代，使得过去几乎无法完成的技术成为可能。当雕刻刀具越来越精细，有些刻刀头甚至细如牙签的时候，木雕大师就可以设计创作出“细如发丝”之类更为精致的雕刻作品。</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楷体" w:hAnsi="楷体" w:eastAsia="楷体" w:cs="楷体"/>
          <w:lang w:val="en-US" w:eastAsia="zh-CN"/>
        </w:rPr>
      </w:pPr>
      <w:r>
        <w:rPr>
          <w:rFonts w:hint="eastAsia" w:ascii="楷体" w:hAnsi="楷体" w:eastAsia="楷体" w:cs="楷体"/>
          <w:lang w:val="en-US" w:eastAsia="zh-CN"/>
        </w:rPr>
        <w:t>④现代技术最大的优势是节省人力资源，提高工作效率，将手艺人从重复的、无意义的、高危险的工作中解放出来。银丝工艺中，制银片是很费功夫的：要把银料放到火槽里融为银水，倒入模中变为银条，反复多次用火加热，再用小锤一锤一锤慢慢敲打成银片，要花费很长时间。现在用压银机、绞银丝机就能轻轻松松完成这个任务，而艺人就可以将更多的精力花费在设计制作上。如此，既保留了“锤揲与平錾”的核心手工技艺，又在作品艺术性的表达上体现出了手艺人的“心灵手巧”。</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楷体" w:hAnsi="楷体" w:eastAsia="楷体" w:cs="楷体"/>
          <w:lang w:val="en-US" w:eastAsia="zh-CN"/>
        </w:rPr>
      </w:pPr>
      <w:r>
        <w:rPr>
          <w:rFonts w:hint="eastAsia" w:ascii="楷体" w:hAnsi="楷体" w:eastAsia="楷体" w:cs="楷体"/>
          <w:lang w:val="en-US" w:eastAsia="zh-CN"/>
        </w:rPr>
        <w:t>⑤充分认识现代技术与传统手工艺的跨界融合，探索其可应用范围，将会给许多传统手工艺行业带来真正切合实际的帮助。</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楷体" w:hAnsi="楷体" w:eastAsia="楷体" w:cs="楷体"/>
          <w:lang w:val="en-US" w:eastAsia="zh-CN"/>
        </w:rPr>
      </w:pPr>
      <w:r>
        <w:rPr>
          <w:rFonts w:hint="eastAsia" w:ascii="楷体" w:hAnsi="楷体" w:eastAsia="楷体" w:cs="楷体"/>
          <w:lang w:val="en-US" w:eastAsia="zh-CN"/>
        </w:rPr>
        <w:t>⑥目前，现代技术参与传统手工艺创新的最大难题是——复合型人才缺乏。掌握现代技术的人员大多不懂传统手工技艺，而传统手艺人又不懂现代科技，导致二者之间难以结合。目前，</w:t>
      </w:r>
      <w:r>
        <w:rPr>
          <w:rFonts w:hint="eastAsia" w:ascii="楷体" w:hAnsi="楷体" w:eastAsia="楷体" w:cs="楷体"/>
          <w:em w:val="dot"/>
          <w:lang w:val="en-US" w:eastAsia="zh-CN"/>
        </w:rPr>
        <w:t>这一现象</w:t>
      </w:r>
      <w:r>
        <w:rPr>
          <w:rFonts w:hint="eastAsia" w:ascii="楷体" w:hAnsi="楷体" w:eastAsia="楷体" w:cs="楷体"/>
          <w:lang w:val="en-US" w:eastAsia="zh-CN"/>
        </w:rPr>
        <w:t>已引起关注。一些高等院校开始为手工艺人开设现代科学技术的专业培训，一些掌握现代科技知识的学生也开始到大师工作室学习传统手工。既掌握现代科学技术又懂得传统手工技能的复合型人才队伍正在逐步形成，未来的发展趋势不可估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9"/>
        <w:rPr>
          <w:rFonts w:hint="eastAsia" w:ascii="楷体" w:hAnsi="楷体" w:eastAsia="楷体" w:cs="楷体"/>
          <w:lang w:val="en-US" w:eastAsia="zh-CN"/>
        </w:rPr>
      </w:pPr>
      <w:r>
        <w:rPr>
          <w:rFonts w:hint="eastAsia" w:ascii="楷体" w:hAnsi="楷体" w:eastAsia="楷体" w:cs="楷体"/>
          <w:lang w:val="en-US" w:eastAsia="zh-CN"/>
        </w:rPr>
        <w:t>⑦合理利用现代科技去继承和发展传统手工艺，是中国传统文化资源在当下的创新探索，也是传统手工艺在当下的全新演绎。现代技术与中国传统手工艺的交叉研究，不仅有利于传统手工艺在技术层面的发展，而且有利于文化创新。传统手工艺应大胆地接受和尝试新技术，合理地应用与开发。我们相信，现代技术的参与，不但能让更多的人了解中国传统手工艺，提高民族文化自信心，而且能进一步促进中国文化走向世界，推动文化产业的良性发展。</w:t>
      </w:r>
    </w:p>
    <w:p>
      <w:pPr>
        <w:pStyle w:val="2"/>
        <w:keepNext w:val="0"/>
        <w:keepLines w:val="0"/>
        <w:pageBreakBefore w:val="0"/>
        <w:widowControl w:val="0"/>
        <w:kinsoku/>
        <w:wordWrap/>
        <w:overflowPunct/>
        <w:topLinePunct w:val="0"/>
        <w:autoSpaceDE/>
        <w:autoSpaceDN/>
        <w:bidi w:val="0"/>
        <w:adjustRightInd/>
        <w:snapToGrid/>
        <w:spacing w:before="0" w:after="0" w:line="360" w:lineRule="exact"/>
        <w:jc w:val="right"/>
        <w:textAlignment w:val="auto"/>
        <w:rPr>
          <w:rFonts w:hint="eastAsia" w:ascii="仿宋" w:hAnsi="仿宋" w:eastAsia="仿宋" w:cs="仿宋"/>
          <w:lang w:val="en-US" w:eastAsia="zh-CN"/>
        </w:rPr>
      </w:pPr>
      <w:r>
        <w:rPr>
          <w:rFonts w:hint="eastAsia" w:ascii="楷体" w:hAnsi="楷体" w:eastAsia="楷体" w:cs="楷体"/>
          <w:lang w:val="en-US" w:eastAsia="zh-CN"/>
        </w:rPr>
        <w:t xml:space="preserve">                                    </w:t>
      </w:r>
      <w:r>
        <w:rPr>
          <w:rFonts w:hint="eastAsia" w:ascii="仿宋" w:hAnsi="仿宋" w:eastAsia="仿宋" w:cs="仿宋"/>
          <w:lang w:val="en-US" w:eastAsia="zh-CN"/>
        </w:rPr>
        <w:t>（选自2019年10月13日《光明日报》，有删改）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ascii="宋体" w:hAnsi="宋体" w:eastAsia="宋体" w:cs="宋体"/>
          <w:color w:val="auto"/>
          <w:highlight w:val="none"/>
          <w:lang w:val="en-US" w:eastAsia="zh-CN"/>
        </w:rPr>
        <w:t>1.阅读全文，指出本文的中心论点？（3分）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2.下面这个事例适合放在第几段里面？为什么？（4分）</w:t>
      </w:r>
    </w:p>
    <w:p>
      <w:pPr>
        <w:pStyle w:val="2"/>
        <w:keepNext w:val="0"/>
        <w:keepLines w:val="0"/>
        <w:pageBreakBefore w:val="0"/>
        <w:widowControl w:val="0"/>
        <w:kinsoku/>
        <w:wordWrap/>
        <w:overflowPunct/>
        <w:topLinePunct w:val="0"/>
        <w:autoSpaceDE/>
        <w:autoSpaceDN/>
        <w:bidi w:val="0"/>
        <w:adjustRightInd/>
        <w:snapToGrid/>
        <w:spacing w:before="0" w:after="0" w:line="360" w:lineRule="exact"/>
        <w:ind w:firstLine="420" w:firstLineChars="200"/>
        <w:textAlignment w:val="auto"/>
        <w:outlineLvl w:val="9"/>
        <w:rPr>
          <w:rFonts w:hint="eastAsia" w:ascii="楷体" w:hAnsi="楷体" w:eastAsia="楷体" w:cs="楷体"/>
          <w:lang w:val="en-US" w:eastAsia="zh-CN"/>
        </w:rPr>
      </w:pPr>
      <w:r>
        <w:rPr>
          <w:rFonts w:hint="eastAsia" w:ascii="楷体" w:hAnsi="楷体" w:eastAsia="楷体" w:cs="楷体"/>
          <w:lang w:val="en-US" w:eastAsia="zh-CN"/>
        </w:rPr>
        <w:t>电窑代替柴窑，温度可以达到1400度以上，大大提高了陶瓷品质的稳定性；利用新的科研成果解决了多元配方的问题，降低瓷土中三氧化二铁的含量，使烧成后的陶瓷更加白润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FF"/>
          <w:lang w:val="en-US" w:eastAsia="zh-CN"/>
        </w:rPr>
      </w:pPr>
    </w:p>
    <w:p>
      <w:pPr>
        <w:pStyle w:val="2"/>
        <w:rPr>
          <w:rFonts w:hint="eastAsia" w:ascii="宋体" w:hAnsi="宋体" w:eastAsia="宋体" w:cs="宋体"/>
          <w:color w:val="0000FF"/>
          <w:lang w:val="en-US" w:eastAsia="zh-CN"/>
        </w:rPr>
      </w:pPr>
    </w:p>
    <w:p>
      <w:pPr>
        <w:pStyle w:val="2"/>
        <w:rPr>
          <w:rFonts w:hint="eastAsia" w:ascii="宋体" w:hAnsi="宋体" w:eastAsia="宋体" w:cs="宋体"/>
          <w:color w:val="auto"/>
          <w:lang w:val="en-US" w:eastAsia="zh-CN"/>
        </w:rPr>
      </w:pPr>
      <w:r>
        <w:rPr>
          <w:rFonts w:hint="eastAsia" w:ascii="宋体" w:hAnsi="宋体" w:cs="宋体"/>
          <w:color w:val="auto"/>
          <w:lang w:val="en-US" w:eastAsia="zh-CN"/>
        </w:rPr>
        <w:t>3.选文</w:t>
      </w:r>
      <w:r>
        <w:rPr>
          <w:rFonts w:hint="eastAsia" w:ascii="宋体" w:hAnsi="宋体" w:eastAsia="宋体" w:cs="宋体"/>
          <w:color w:val="auto"/>
          <w:lang w:val="en-US" w:eastAsia="zh-CN"/>
        </w:rPr>
        <w:t>第④段中将传统制作银片的技艺和现代技艺相比较，这样写有什么作用？（</w:t>
      </w:r>
      <w:r>
        <w:rPr>
          <w:rFonts w:hint="eastAsia" w:ascii="宋体" w:hAnsi="宋体" w:cs="宋体"/>
          <w:color w:val="auto"/>
          <w:lang w:val="en-US" w:eastAsia="zh-CN"/>
        </w:rPr>
        <w:t>2</w:t>
      </w:r>
      <w:r>
        <w:rPr>
          <w:rFonts w:hint="eastAsia" w:ascii="宋体" w:hAnsi="宋体" w:eastAsia="宋体" w:cs="宋体"/>
          <w:color w:val="auto"/>
          <w:lang w:val="en-US" w:eastAsia="zh-CN"/>
        </w:rPr>
        <w:t>分）</w:t>
      </w:r>
    </w:p>
    <w:p>
      <w:pPr>
        <w:rPr>
          <w:rFonts w:hint="eastAsia" w:ascii="宋体" w:hAnsi="宋体" w:eastAsia="宋体" w:cs="宋体"/>
          <w:color w:val="auto"/>
          <w:lang w:val="en-US" w:eastAsia="zh-CN"/>
        </w:rPr>
      </w:pPr>
    </w:p>
    <w:p>
      <w:pPr>
        <w:pStyle w:val="2"/>
        <w:rPr>
          <w:rFonts w:hint="eastAsia" w:ascii="宋体" w:hAnsi="宋体" w:eastAsia="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宋体"/>
          <w:color w:val="auto"/>
          <w:lang w:val="en-US" w:eastAsia="zh-CN"/>
        </w:rPr>
      </w:pPr>
      <w:r>
        <w:rPr>
          <w:rFonts w:hint="eastAsia" w:ascii="宋体" w:hAnsi="宋体" w:eastAsia="宋体" w:cs="宋体"/>
          <w:color w:val="auto"/>
          <w:lang w:val="en-US" w:eastAsia="zh-CN"/>
        </w:rPr>
        <w:t>4.联系全文，第⑥段加点的“这一现象”指</w:t>
      </w:r>
      <w:r>
        <w:rPr>
          <w:rFonts w:hint="eastAsia" w:ascii="宋体" w:hAnsi="宋体" w:eastAsia="宋体" w:cs="宋体"/>
          <w:color w:val="auto"/>
          <w:u w:val="single"/>
          <w:lang w:val="en-US" w:eastAsia="zh-CN"/>
        </w:rPr>
        <w:t xml:space="preserve">                                 </w:t>
      </w:r>
      <w:r>
        <w:rPr>
          <w:rFonts w:hint="eastAsia" w:ascii="宋体" w:hAnsi="宋体" w:eastAsia="宋体" w:cs="宋体"/>
          <w:color w:val="auto"/>
          <w:lang w:val="en-US" w:eastAsia="zh-CN"/>
        </w:rPr>
        <w:t>。（3分）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5.仔细阅读第⑥段，具体说说本段的论证过程。（3分）</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FF"/>
          <w:lang w:val="en-US" w:eastAsia="zh-CN"/>
        </w:rPr>
      </w:pPr>
    </w:p>
    <w:p>
      <w:pPr>
        <w:pStyle w:val="2"/>
        <w:numPr>
          <w:ilvl w:val="0"/>
          <w:numId w:val="0"/>
        </w:numPr>
        <w:ind w:leftChars="0"/>
        <w:rPr>
          <w:rFonts w:hint="eastAsia" w:ascii="宋体" w:hAnsi="宋体" w:eastAsia="宋体" w:cs="宋体"/>
          <w:lang w:val="en-US" w:eastAsia="zh-CN"/>
        </w:rPr>
      </w:pPr>
      <w:r>
        <w:rPr>
          <w:rFonts w:hint="eastAsia" w:ascii="宋体" w:hAnsi="宋体" w:cs="宋体"/>
          <w:lang w:val="en-US" w:eastAsia="zh-CN"/>
        </w:rPr>
        <w:t>八、</w:t>
      </w:r>
      <w:r>
        <w:rPr>
          <w:rFonts w:hint="eastAsia" w:ascii="宋体" w:hAnsi="宋体" w:eastAsia="宋体" w:cs="宋体"/>
          <w:lang w:val="en-US" w:eastAsia="zh-CN"/>
        </w:rPr>
        <w:t>阅读下面的文章，回答问题。（15分）</w:t>
      </w:r>
    </w:p>
    <w:p>
      <w:pPr>
        <w:ind w:firstLine="3045" w:firstLineChars="1450"/>
        <w:rPr>
          <w:rFonts w:hint="eastAsia"/>
        </w:rPr>
      </w:pPr>
      <w:r>
        <w:rPr>
          <w:rFonts w:hint="eastAsia" w:ascii="黑体" w:hAnsi="黑体" w:eastAsia="黑体" w:cs="黑体"/>
        </w:rPr>
        <w:t>不动笔墨不读书</w:t>
      </w:r>
    </w:p>
    <w:p>
      <w:pPr>
        <w:ind w:firstLine="3570" w:firstLineChars="1700"/>
        <w:rPr>
          <w:rFonts w:hint="eastAsia"/>
        </w:rPr>
      </w:pPr>
      <w:r>
        <w:rPr>
          <w:rFonts w:hint="eastAsia" w:ascii="仿宋" w:hAnsi="仿宋" w:eastAsia="仿宋" w:cs="仿宋"/>
        </w:rPr>
        <w:t>张明</w:t>
      </w:r>
    </w:p>
    <w:p>
      <w:pPr>
        <w:ind w:firstLine="420" w:firstLineChars="200"/>
        <w:rPr>
          <w:rFonts w:hint="eastAsia" w:ascii="楷体" w:hAnsi="楷体" w:eastAsia="楷体" w:cs="楷体"/>
        </w:rPr>
      </w:pPr>
      <w:r>
        <w:rPr>
          <w:rFonts w:hint="eastAsia" w:ascii="楷体" w:hAnsi="楷体" w:eastAsia="楷体" w:cs="楷体"/>
        </w:rPr>
        <w:t>①谈到读书，人们总结有不少重要经验，如“好记性不如烂笔头”“勤动口不如勤动手”等。清代著名史学家、文学家章学诚在《文史通义》中说：“札记之功，必不可少；如不札记，则无穷妙绪，皆如雨珠落大海矣！”这个形象的比喻告诉我们，读书做笔记是读书的重要环节；如果读书不做笔记，书籍中许许多多的妙处和闪光点，就如同雨珠落入大海般，在没有被人吸收、滋润就瞬间消失得无踪无影了。</w:t>
      </w:r>
    </w:p>
    <w:p>
      <w:pPr>
        <w:ind w:firstLine="420" w:firstLineChars="200"/>
        <w:rPr>
          <w:rFonts w:hint="eastAsia" w:ascii="楷体" w:hAnsi="楷体" w:eastAsia="楷体" w:cs="楷体"/>
        </w:rPr>
      </w:pPr>
      <w:r>
        <w:rPr>
          <w:rFonts w:hint="eastAsia" w:ascii="楷体" w:hAnsi="楷体" w:eastAsia="楷体" w:cs="楷体"/>
        </w:rPr>
        <w:t>②读书动笔能加深记忆。最淡的墨水胜过最强的记忆，“不动笔墨不读书”讲的就是这个道理。晋朝的左思，在日常生活中经常接触的地方都挂上纸笔，边读边想，看到或想到好的思想、语句就随时记下来。日积月累，这些笔记便成为他创作中取之不竭的财富。后来，他写出了轰动洛阳的名著《三都赋》，人们竞相传抄，留下了“洛阳纸贵”的佳话。大多人都认为钱钟书是过目不忘的天才，他的夫人杨绛解释说：“他本人却并不以为自己那么‘神’。他只是好读书，肯下功夫，不仅读，还做笔记；不仅读一遍两遍，还会读三遍四遍，笔记不断地添补。所以他读的书虽然多，也不易遗忘。”</w:t>
      </w:r>
    </w:p>
    <w:p>
      <w:pPr>
        <w:ind w:firstLine="420" w:firstLineChars="200"/>
        <w:rPr>
          <w:rFonts w:hint="eastAsia" w:ascii="楷体" w:hAnsi="楷体" w:eastAsia="楷体" w:cs="楷体"/>
        </w:rPr>
      </w:pPr>
      <w:r>
        <w:rPr>
          <w:rFonts w:hint="eastAsia" w:ascii="楷体" w:hAnsi="楷体" w:eastAsia="楷体" w:cs="楷体"/>
        </w:rPr>
        <w:t>③读书动笔促熟读精思。读书学习不做笔记，不加以思考，拿孔子的话说，就是“罔”——“学而不思则罔”，用现在的话说，就叫“白搭”。信息爆炸时代，人们时常只是简单翻阅的“浅阅读”，没看两页书就要翻看手机一两次，何谈深学细思？通过记笔记这种方式，可以强行将注意力集中到读书上，逼着我们聚精会神、埋头读书，边写边思索。古今中外，凡是学问上乘之士，凡有功载千秋之人，大多留下一些笔记实录，以供后人参考学习、借鉴提高。像毛主席的读书笔记，就成为我们共产党人学习毛泽东思想的重要文献，人们可以从中体悟到伟人的深邃思想和高远视角。</w:t>
      </w:r>
      <w:r>
        <w:rPr>
          <w:rFonts w:hint="eastAsia" w:ascii="楷体" w:hAnsi="楷体" w:eastAsia="楷体" w:cs="楷体"/>
        </w:rPr>
        <w:cr/>
      </w:r>
      <w:r>
        <w:rPr>
          <w:rFonts w:hint="eastAsia" w:ascii="楷体" w:hAnsi="楷体" w:eastAsia="楷体" w:cs="楷体"/>
        </w:rPr>
        <w:t xml:space="preserve">    ④读书动笔助学以致用。其实，随手记录是一种“藏往以蓄知”的主要手段，培养概括和叙述原文精神的能力，把随时产生的创造性思想记录下来，这样才能“日有积焉，月有汇焉，久之又久，充满流动，然后，发为文辞，浩乎沛然，将有不自识其所以者矣”。在不经意间，便会发现自己犹如站在了巨人的肩膀之上，提起笔来便能左右逢源。基层官兵大多忙于训练、执勤，在有限的读书时间里，要争分夺秒，触类旁通，带着激情读书，捧着真心领悟，不懂就问，读写结合，多读多练，功到自然成。此外，读书笔记还能在实际操作与训练中起到举一反三，触类旁通的效果，帮助官兵把专业学得精而又精，本领练得硬而又硬，让每一个人在自己的岗位上发挥出最大的能量。</w:t>
      </w:r>
    </w:p>
    <w:p>
      <w:pPr>
        <w:ind w:firstLine="420" w:firstLineChars="200"/>
        <w:rPr>
          <w:rFonts w:hint="eastAsia" w:ascii="楷体" w:hAnsi="楷体" w:eastAsia="楷体" w:cs="楷体"/>
        </w:rPr>
      </w:pPr>
      <w:r>
        <w:rPr>
          <w:rFonts w:hint="eastAsia" w:ascii="楷体" w:hAnsi="楷体" w:eastAsia="楷体" w:cs="楷体"/>
        </w:rPr>
        <w:t>⑤</w:t>
      </w:r>
      <w:r>
        <w:rPr>
          <w:rFonts w:hint="eastAsia" w:ascii="楷体" w:hAnsi="楷体" w:eastAsia="楷体" w:cs="楷体"/>
          <w:u w:val="none"/>
        </w:rPr>
        <w:t>阅读就像是在人们心灵深处装了一部发动机，那些对书籍不感兴趣的人，或“忙得没有功夫看书”的人，终会被时代所淘汰。</w:t>
      </w:r>
      <w:r>
        <w:rPr>
          <w:rFonts w:hint="eastAsia" w:ascii="楷体" w:hAnsi="楷体" w:eastAsia="楷体" w:cs="楷体"/>
        </w:rPr>
        <w:t>有道是：“书山有路勤为径。”当“不动笔墨不读书”成为一种良好的习惯，持之以恒，积小成大，积少成多，人生便多了一条迈向成功的捷径。</w:t>
      </w:r>
    </w:p>
    <w:p>
      <w:pPr>
        <w:ind w:firstLine="5040" w:firstLineChars="2400"/>
        <w:rPr>
          <w:rFonts w:hint="eastAsia"/>
        </w:rPr>
      </w:pPr>
      <w:r>
        <w:rPr>
          <w:rFonts w:hint="eastAsia" w:ascii="仿宋" w:hAnsi="仿宋" w:eastAsia="仿宋" w:cs="仿宋"/>
        </w:rPr>
        <w:t>（节选自《解放军报》2019</w:t>
      </w:r>
      <w:r>
        <w:rPr>
          <w:rFonts w:hint="eastAsia" w:ascii="仿宋" w:hAnsi="仿宋" w:eastAsia="仿宋" w:cs="仿宋"/>
          <w:lang w:val="en-US" w:eastAsia="zh-CN"/>
        </w:rPr>
        <w:t>.</w:t>
      </w:r>
      <w:r>
        <w:rPr>
          <w:rFonts w:hint="eastAsia" w:ascii="仿宋" w:hAnsi="仿宋" w:eastAsia="仿宋" w:cs="仿宋"/>
        </w:rPr>
        <w:t>10</w:t>
      </w:r>
      <w:r>
        <w:rPr>
          <w:rFonts w:hint="eastAsia" w:ascii="仿宋" w:hAnsi="仿宋" w:eastAsia="仿宋" w:cs="仿宋"/>
          <w:lang w:val="en-US" w:eastAsia="zh-CN"/>
        </w:rPr>
        <w:t>.</w:t>
      </w:r>
      <w:r>
        <w:rPr>
          <w:rFonts w:hint="eastAsia" w:ascii="仿宋" w:hAnsi="仿宋" w:eastAsia="仿宋" w:cs="仿宋"/>
        </w:rPr>
        <w:t>21）</w:t>
      </w:r>
    </w:p>
    <w:p>
      <w:pPr>
        <w:numPr>
          <w:ilvl w:val="0"/>
          <w:numId w:val="0"/>
        </w:numPr>
        <w:rPr>
          <w:rFonts w:hint="eastAsia" w:ascii="宋体" w:hAnsi="宋体" w:eastAsia="宋体" w:cs="宋体"/>
          <w:lang w:val="en-US" w:eastAsia="zh-CN"/>
        </w:rPr>
      </w:pPr>
      <w:r>
        <w:rPr>
          <w:rFonts w:hint="eastAsia" w:ascii="宋体" w:hAnsi="宋体" w:cs="宋体"/>
          <w:lang w:val="en-US" w:eastAsia="zh-CN"/>
        </w:rPr>
        <w:t>1.</w:t>
      </w:r>
      <w:r>
        <w:rPr>
          <w:rFonts w:hint="eastAsia" w:ascii="宋体" w:hAnsi="宋体" w:eastAsia="宋体" w:cs="宋体"/>
          <w:lang w:val="en-US" w:eastAsia="zh-CN"/>
        </w:rPr>
        <w:t>作者在文中提出了怎样的观点</w:t>
      </w:r>
      <w:r>
        <w:rPr>
          <w:rFonts w:hint="eastAsia" w:ascii="宋体" w:hAnsi="宋体" w:eastAsia="宋体" w:cs="宋体"/>
          <w:lang w:eastAsia="zh-CN"/>
        </w:rPr>
        <w:t>？</w:t>
      </w:r>
      <w:r>
        <w:rPr>
          <w:rFonts w:hint="eastAsia" w:ascii="宋体" w:hAnsi="宋体" w:eastAsia="宋体" w:cs="宋体"/>
          <w:lang w:val="en-US" w:eastAsia="zh-CN"/>
        </w:rPr>
        <w:t>（3分）</w:t>
      </w:r>
    </w:p>
    <w:p>
      <w:pPr>
        <w:rPr>
          <w:rFonts w:hint="eastAsia"/>
        </w:rPr>
      </w:pPr>
    </w:p>
    <w:p>
      <w:pPr>
        <w:rPr>
          <w:rFonts w:hint="eastAsia" w:ascii="宋体" w:hAnsi="宋体" w:cs="宋体"/>
          <w:lang w:val="en-US" w:eastAsia="zh-CN"/>
        </w:rPr>
      </w:pPr>
    </w:p>
    <w:p>
      <w:pPr>
        <w:rPr>
          <w:rFonts w:hint="eastAsia"/>
        </w:rPr>
      </w:pPr>
      <w:r>
        <w:rPr>
          <w:rFonts w:hint="eastAsia" w:ascii="宋体" w:hAnsi="宋体" w:cs="宋体"/>
          <w:lang w:val="en-US" w:eastAsia="zh-CN"/>
        </w:rPr>
        <w:t>2.请简要概括全文的论证思路。（2分）</w:t>
      </w:r>
    </w:p>
    <w:p>
      <w:pPr>
        <w:pStyle w:val="2"/>
        <w:rPr>
          <w:rFonts w:hint="eastAsia" w:eastAsia="宋体"/>
          <w:lang w:val="en-US" w:eastAsia="zh-CN"/>
        </w:rPr>
      </w:pPr>
    </w:p>
    <w:p>
      <w:pPr>
        <w:rPr>
          <w:rFonts w:hint="eastAsia" w:eastAsia="宋体"/>
          <w:lang w:val="en-US" w:eastAsia="zh-CN"/>
        </w:rPr>
      </w:pPr>
    </w:p>
    <w:p>
      <w:pPr>
        <w:numPr>
          <w:ilvl w:val="0"/>
          <w:numId w:val="0"/>
        </w:numPr>
        <w:rPr>
          <w:rFonts w:hint="eastAsia" w:ascii="宋体" w:hAnsi="宋体" w:eastAsia="宋体" w:cs="宋体"/>
        </w:rPr>
      </w:pPr>
      <w:r>
        <w:rPr>
          <w:rFonts w:hint="eastAsia" w:ascii="宋体" w:hAnsi="宋体" w:cs="宋体"/>
          <w:lang w:val="en-US" w:eastAsia="zh-CN"/>
        </w:rPr>
        <w:t>3.</w:t>
      </w:r>
      <w:r>
        <w:rPr>
          <w:rFonts w:hint="eastAsia" w:ascii="宋体" w:hAnsi="宋体" w:eastAsia="宋体" w:cs="宋体"/>
        </w:rPr>
        <w:t>第③段</w:t>
      </w:r>
      <w:r>
        <w:rPr>
          <w:rFonts w:hint="eastAsia" w:ascii="宋体" w:hAnsi="宋体" w:eastAsia="宋体" w:cs="宋体"/>
          <w:lang w:val="en-US" w:eastAsia="zh-CN"/>
        </w:rPr>
        <w:t>主要</w:t>
      </w:r>
      <w:r>
        <w:rPr>
          <w:rFonts w:hint="eastAsia" w:ascii="宋体" w:hAnsi="宋体" w:eastAsia="宋体" w:cs="宋体"/>
        </w:rPr>
        <w:t>运用</w:t>
      </w:r>
      <w:r>
        <w:rPr>
          <w:rFonts w:hint="eastAsia" w:ascii="宋体" w:hAnsi="宋体" w:eastAsia="宋体" w:cs="宋体"/>
          <w:lang w:val="en-US" w:eastAsia="zh-CN"/>
        </w:rPr>
        <w:t>了什么</w:t>
      </w:r>
      <w:r>
        <w:rPr>
          <w:rFonts w:hint="eastAsia" w:ascii="宋体" w:hAnsi="宋体" w:eastAsia="宋体" w:cs="宋体"/>
        </w:rPr>
        <w:t>论证方法</w:t>
      </w:r>
      <w:r>
        <w:rPr>
          <w:rFonts w:hint="eastAsia" w:ascii="宋体" w:hAnsi="宋体" w:eastAsia="宋体" w:cs="宋体"/>
          <w:lang w:eastAsia="zh-CN"/>
        </w:rPr>
        <w:t>？</w:t>
      </w:r>
      <w:r>
        <w:rPr>
          <w:rFonts w:hint="eastAsia" w:ascii="宋体" w:hAnsi="宋体" w:eastAsia="宋体" w:cs="宋体"/>
          <w:lang w:val="en-US" w:eastAsia="zh-CN"/>
        </w:rPr>
        <w:t>其</w:t>
      </w:r>
      <w:r>
        <w:rPr>
          <w:rFonts w:hint="eastAsia" w:ascii="宋体" w:hAnsi="宋体" w:eastAsia="宋体" w:cs="宋体"/>
        </w:rPr>
        <w:t>作用</w:t>
      </w:r>
      <w:r>
        <w:rPr>
          <w:rFonts w:hint="eastAsia" w:ascii="宋体" w:hAnsi="宋体" w:eastAsia="宋体" w:cs="宋体"/>
          <w:lang w:val="en-US" w:eastAsia="zh-CN"/>
        </w:rPr>
        <w:t>是什么</w:t>
      </w:r>
      <w:r>
        <w:rPr>
          <w:rFonts w:hint="eastAsia" w:ascii="宋体" w:hAnsi="宋体" w:eastAsia="宋体" w:cs="宋体"/>
          <w:lang w:eastAsia="zh-CN"/>
        </w:rPr>
        <w:t>？</w:t>
      </w:r>
      <w:r>
        <w:rPr>
          <w:rFonts w:hint="eastAsia" w:ascii="宋体" w:hAnsi="宋体" w:eastAsia="宋体" w:cs="宋体"/>
          <w:lang w:val="en-US" w:eastAsia="zh-CN"/>
        </w:rPr>
        <w:t>（</w:t>
      </w:r>
      <w:r>
        <w:rPr>
          <w:rFonts w:hint="eastAsia" w:ascii="宋体" w:hAnsi="宋体" w:cs="宋体"/>
          <w:lang w:val="en-US" w:eastAsia="zh-CN"/>
        </w:rPr>
        <w:t>4</w:t>
      </w:r>
      <w:r>
        <w:rPr>
          <w:rFonts w:hint="eastAsia" w:ascii="宋体" w:hAnsi="宋体" w:eastAsia="宋体" w:cs="宋体"/>
          <w:lang w:val="en-US" w:eastAsia="zh-CN"/>
        </w:rPr>
        <w:t>分）</w:t>
      </w:r>
    </w:p>
    <w:p>
      <w:pPr>
        <w:ind w:firstLine="420" w:firstLineChars="200"/>
        <w:rPr>
          <w:color w:val="FF0000"/>
        </w:rPr>
      </w:pPr>
    </w:p>
    <w:p/>
    <w:p>
      <w:pPr>
        <w:pStyle w:val="2"/>
        <w:numPr>
          <w:ilvl w:val="0"/>
          <w:numId w:val="0"/>
        </w:numPr>
        <w:rPr>
          <w:rFonts w:hint="eastAsia" w:ascii="宋体" w:hAnsi="宋体"/>
          <w:szCs w:val="21"/>
          <w:lang w:val="en-US" w:eastAsia="zh-CN"/>
        </w:rPr>
      </w:pPr>
      <w:r>
        <w:rPr>
          <w:rFonts w:hint="eastAsia" w:ascii="宋体" w:hAnsi="宋体" w:eastAsia="宋体" w:cs="宋体"/>
          <w:lang w:val="en-US" w:eastAsia="zh-CN"/>
        </w:rPr>
        <w:t>4.结合第⑤段内容，说说“阅读就像是在人们心灵深处装了一部发动机，那些对书籍不感兴</w:t>
      </w:r>
      <w:r>
        <w:rPr>
          <w:rFonts w:hint="eastAsia"/>
          <w:lang w:val="en-US" w:eastAsia="zh-CN"/>
        </w:rPr>
        <w:t>趣的人，或‘忙得没有功夫看书’的人，终会被时代所淘汰”。一句的表达作用。</w:t>
      </w:r>
      <w:r>
        <w:rPr>
          <w:rFonts w:hint="eastAsia" w:ascii="宋体" w:hAnsi="宋体"/>
          <w:szCs w:val="21"/>
          <w:lang w:val="en-US" w:eastAsia="zh-CN"/>
        </w:rPr>
        <w:t>（3分）</w:t>
      </w:r>
    </w:p>
    <w:p>
      <w:pPr>
        <w:rPr>
          <w:rFonts w:hint="eastAsia" w:ascii="宋体" w:hAnsi="宋体"/>
          <w:szCs w:val="21"/>
          <w:lang w:val="en-US" w:eastAsia="zh-CN"/>
        </w:rPr>
      </w:pPr>
    </w:p>
    <w:p>
      <w:pPr>
        <w:pStyle w:val="2"/>
        <w:rPr>
          <w:rFonts w:hint="eastAsia" w:ascii="宋体" w:hAnsi="宋体"/>
          <w:szCs w:val="21"/>
          <w:lang w:val="en-US" w:eastAsia="zh-CN"/>
        </w:rPr>
      </w:pPr>
    </w:p>
    <w:p>
      <w:pPr>
        <w:rPr>
          <w:rFonts w:hint="eastAsia"/>
        </w:rPr>
      </w:pPr>
      <w:r>
        <w:rPr>
          <w:rFonts w:hint="eastAsia" w:ascii="宋体" w:hAnsi="宋体"/>
          <w:szCs w:val="21"/>
          <w:lang w:val="en-US" w:eastAsia="zh-CN"/>
        </w:rPr>
        <w:t>5.从全文来看，作者认为“读书动笔”有哪些方面的益处？（3分）</w:t>
      </w:r>
    </w:p>
    <w:p>
      <w:pPr>
        <w:pStyle w:val="2"/>
        <w:rPr>
          <w:rFonts w:hint="eastAsia"/>
        </w:rPr>
      </w:pPr>
    </w:p>
    <w:p>
      <w:pPr>
        <w:rPr>
          <w:rFonts w:hint="eastAsia"/>
        </w:rPr>
      </w:pPr>
    </w:p>
    <w:p>
      <w:pPr>
        <w:pStyle w:val="2"/>
        <w:numPr>
          <w:ilvl w:val="0"/>
          <w:numId w:val="0"/>
        </w:numPr>
        <w:rPr>
          <w:rFonts w:hint="eastAsia" w:ascii="宋体" w:hAnsi="宋体" w:eastAsia="宋体" w:cs="宋体"/>
          <w:lang w:val="en-US" w:eastAsia="zh-CN"/>
        </w:rPr>
      </w:pPr>
      <w:r>
        <w:rPr>
          <w:rFonts w:hint="eastAsia" w:ascii="宋体" w:hAnsi="宋体" w:cs="宋体"/>
          <w:lang w:val="en-US" w:eastAsia="zh-CN"/>
        </w:rPr>
        <w:t>九</w:t>
      </w:r>
      <w:r>
        <w:rPr>
          <w:rFonts w:hint="eastAsia" w:ascii="宋体" w:hAnsi="宋体" w:eastAsia="宋体" w:cs="宋体"/>
          <w:lang w:val="en-US" w:eastAsia="zh-CN"/>
        </w:rPr>
        <w:t>、阅读下面的文章，回答问题。（15分）</w:t>
      </w:r>
    </w:p>
    <w:p>
      <w:pPr>
        <w:numPr>
          <w:ilvl w:val="0"/>
          <w:numId w:val="0"/>
        </w:numPr>
        <w:shd w:val="clear" w:color="auto" w:fill="auto"/>
        <w:ind w:left="630" w:leftChars="300" w:firstLine="2730" w:firstLineChars="1300"/>
        <w:rPr>
          <w:rFonts w:hint="eastAsia" w:ascii="黑体" w:hAnsi="黑体" w:eastAsia="黑体" w:cs="黑体"/>
          <w:sz w:val="21"/>
          <w:szCs w:val="21"/>
        </w:rPr>
      </w:pPr>
      <w:r>
        <w:rPr>
          <w:rFonts w:hint="eastAsia" w:ascii="黑体" w:hAnsi="黑体" w:eastAsia="黑体" w:cs="黑体"/>
          <w:sz w:val="21"/>
          <w:szCs w:val="21"/>
        </w:rPr>
        <w:t>涵养人生的诗意</w:t>
      </w:r>
    </w:p>
    <w:p>
      <w:pPr>
        <w:numPr>
          <w:ilvl w:val="0"/>
          <w:numId w:val="0"/>
        </w:numPr>
        <w:shd w:val="clear" w:color="auto" w:fill="auto"/>
        <w:ind w:firstLine="420" w:firstLineChars="200"/>
        <w:rPr>
          <w:rFonts w:hint="eastAsia" w:ascii="楷体" w:hAnsi="楷体" w:eastAsia="楷体" w:cs="楷体"/>
          <w:sz w:val="21"/>
          <w:szCs w:val="21"/>
        </w:rPr>
      </w:pPr>
      <w:r>
        <w:rPr>
          <w:rFonts w:hint="eastAsia" w:ascii="楷体" w:hAnsi="楷体" w:eastAsia="楷体" w:cs="楷体"/>
          <w:sz w:val="21"/>
          <w:szCs w:val="21"/>
        </w:rPr>
        <w:t>①近日，《中国诗词大会》第四季落幕，陈更战胜了孙晓婧，夺得冠军。在节目中，两位选手令人关注，她们都是工科生，一位在北京大学攻读一般力学与力学基础专业，一位在中科院研修空间环境及其效应。一时间，古典诗词之美与读诗之人，引发网友的广泛讨论。</w:t>
      </w:r>
    </w:p>
    <w:p>
      <w:pPr>
        <w:numPr>
          <w:ilvl w:val="0"/>
          <w:numId w:val="0"/>
        </w:numPr>
        <w:shd w:val="clear" w:color="auto" w:fill="auto"/>
        <w:ind w:firstLine="420" w:firstLineChars="200"/>
        <w:rPr>
          <w:rFonts w:hint="eastAsia" w:ascii="楷体" w:hAnsi="楷体" w:eastAsia="楷体" w:cs="楷体"/>
          <w:sz w:val="21"/>
          <w:szCs w:val="21"/>
        </w:rPr>
      </w:pPr>
      <w:r>
        <w:rPr>
          <w:rFonts w:hint="eastAsia" w:ascii="楷体" w:hAnsi="楷体" w:eastAsia="楷体" w:cs="楷体"/>
          <w:sz w:val="21"/>
          <w:szCs w:val="21"/>
        </w:rPr>
        <w:t>②其实，诗歌是超越学科界限的，只要热爱就能领略诗词之韵。纵观这几季的诗词大会，文科生很多，理工科专业背景的选手也亮眼。他们之中就有北斗卫星导航系统工程师、航天工程师、核电站高级操作员、电气工程专业研究生、导弹工艺员、海洋采油工程师……可以说，理解诗句的精妙、阐释诗歌的内涵，不专属于某一专业，而是基于文化发展与文明演进的一种“基础性知识”。真正热爱诗歌的人，就能在舞台上绽放光彩。</w:t>
      </w:r>
    </w:p>
    <w:p>
      <w:pPr>
        <w:numPr>
          <w:ilvl w:val="0"/>
          <w:numId w:val="0"/>
        </w:numPr>
        <w:shd w:val="clear" w:color="auto" w:fill="auto"/>
        <w:ind w:firstLine="420" w:firstLineChars="200"/>
        <w:rPr>
          <w:rFonts w:hint="eastAsia" w:ascii="楷体" w:hAnsi="楷体" w:eastAsia="楷体" w:cs="楷体"/>
          <w:sz w:val="21"/>
          <w:szCs w:val="21"/>
        </w:rPr>
      </w:pPr>
      <w:r>
        <w:rPr>
          <w:rFonts w:hint="eastAsia" w:ascii="楷体" w:hAnsi="楷体" w:eastAsia="楷体" w:cs="楷体"/>
          <w:sz w:val="21"/>
          <w:szCs w:val="21"/>
        </w:rPr>
        <w:t>③对诗歌的感受，会因理解能力、学识水平而有差异，但作为一种审美、意境与趣味，却是共通的。“床前明月光，疑是地上霜”的思乡、“心思不能言，肠中车轮转”的思念，李白的豪放、杜甫的沉郁，苏轼的豁达、柳永的缠绵，既是表达风格，更是阅读感受。诗歌启发人的情感、心智，丰富了人们对世界的感受，又岂因文理有别？换个角度看，诗歌展现的永恒魅力，本身即是文学的一种胜利。</w:t>
      </w:r>
    </w:p>
    <w:p>
      <w:pPr>
        <w:numPr>
          <w:ilvl w:val="0"/>
          <w:numId w:val="0"/>
        </w:numPr>
        <w:shd w:val="clear" w:color="auto" w:fill="auto"/>
        <w:ind w:firstLine="420" w:firstLineChars="200"/>
        <w:rPr>
          <w:rFonts w:hint="eastAsia" w:ascii="楷体" w:hAnsi="楷体" w:eastAsia="楷体" w:cs="楷体"/>
          <w:sz w:val="21"/>
          <w:szCs w:val="21"/>
        </w:rPr>
      </w:pPr>
      <w:r>
        <w:rPr>
          <w:rFonts w:hint="eastAsia" w:ascii="楷体" w:hAnsi="楷体" w:eastAsia="楷体" w:cs="楷体"/>
          <w:sz w:val="21"/>
          <w:szCs w:val="21"/>
        </w:rPr>
        <w:t>④人们从诗词中感悟美，诗歌更能滋养人。数学家苏步青从事诗歌创作几十年，曾表示“深厚的文学、历史基础是辅助我登上数学殿堂的翅膀，文学、历史知识助我开拓思路，加深对数学的理解”。孙晓婧在节目中说，她当初选择空间环境专业，是因为小时候爸爸带她看星星看月亮，“仙人垂两足，桂树何团团”激发了她对世界的好奇心。诗歌绝不仅是一种可以量化的、可以考核的知识，而是一种理解世界、感受世界的方式，让生命为之更宽广厚重。</w:t>
      </w:r>
    </w:p>
    <w:p>
      <w:pPr>
        <w:numPr>
          <w:ilvl w:val="0"/>
          <w:numId w:val="0"/>
        </w:numPr>
        <w:shd w:val="clear" w:color="auto" w:fill="auto"/>
        <w:ind w:firstLine="420" w:firstLineChars="200"/>
        <w:rPr>
          <w:rFonts w:hint="eastAsia" w:ascii="楷体" w:hAnsi="楷体" w:eastAsia="楷体" w:cs="楷体"/>
          <w:sz w:val="21"/>
          <w:szCs w:val="21"/>
        </w:rPr>
      </w:pPr>
      <w:r>
        <w:rPr>
          <w:rFonts w:hint="eastAsia" w:ascii="楷体" w:hAnsi="楷体" w:eastAsia="楷体" w:cs="楷体"/>
          <w:sz w:val="21"/>
          <w:szCs w:val="21"/>
        </w:rPr>
        <w:t>⑤这也启示我们，专业的精深非常重要，但通识教育、人文素养，也不可或缺。以前常说“学好数理化，走遍天下都不怕”，看重的是数理化学科实用性强、能培养理性思维；后来也讲“只会数理化，想想都后怕”，就是在说仅有理性思维还不够，从人文社会学科中提升自己更重要。文科生不妨有点理工思维，理科生可以涵养人文素养，文理兼修者也可以多些艺术品位。多一些“诗和远方”的融通，提升的不只是全方位素养，更能打开一个开阔的、有厚度的丰富人生。</w:t>
      </w:r>
    </w:p>
    <w:p>
      <w:pPr>
        <w:numPr>
          <w:ilvl w:val="0"/>
          <w:numId w:val="0"/>
        </w:numPr>
        <w:shd w:val="clear" w:color="auto" w:fill="auto"/>
        <w:ind w:firstLine="420" w:firstLineChars="200"/>
        <w:rPr>
          <w:rFonts w:hint="eastAsia" w:ascii="楷体" w:hAnsi="楷体" w:eastAsia="楷体" w:cs="楷体"/>
          <w:sz w:val="21"/>
          <w:szCs w:val="21"/>
        </w:rPr>
      </w:pPr>
      <w:r>
        <w:rPr>
          <w:rFonts w:hint="eastAsia" w:ascii="楷体" w:hAnsi="楷体" w:eastAsia="楷体" w:cs="楷体"/>
          <w:sz w:val="21"/>
          <w:szCs w:val="21"/>
        </w:rPr>
        <w:t>⑥诗心不分文理，诗意自在人心。陈更在夺冠后说：“如果我能在传统文化的路上多做了那么一点点事，让更多的人看到中国古典诗词的美好，我觉得都是值得的。”但愿在人生的道路上，我们都能多一点点诗意。</w:t>
      </w:r>
    </w:p>
    <w:p>
      <w:pPr>
        <w:numPr>
          <w:ilvl w:val="0"/>
          <w:numId w:val="0"/>
        </w:numPr>
        <w:shd w:val="clear" w:color="auto" w:fill="auto"/>
        <w:ind w:firstLine="420" w:firstLineChars="200"/>
        <w:jc w:val="right"/>
        <w:rPr>
          <w:rFonts w:hint="eastAsia" w:ascii="仿宋" w:hAnsi="仿宋" w:eastAsia="仿宋" w:cs="仿宋"/>
          <w:sz w:val="21"/>
          <w:szCs w:val="21"/>
        </w:rPr>
      </w:pPr>
      <w:r>
        <w:rPr>
          <w:rFonts w:hint="eastAsia" w:ascii="仿宋" w:hAnsi="仿宋" w:eastAsia="仿宋" w:cs="仿宋"/>
          <w:sz w:val="21"/>
          <w:szCs w:val="21"/>
        </w:rPr>
        <w:t>（选自《人民日报》2019年02月20日）</w:t>
      </w:r>
    </w:p>
    <w:p>
      <w:pPr>
        <w:numPr>
          <w:ilvl w:val="0"/>
          <w:numId w:val="0"/>
        </w:numPr>
        <w:shd w:val="clear" w:color="auto" w:fill="auto"/>
        <w:ind w:leftChars="0"/>
        <w:jc w:val="both"/>
        <w:rPr>
          <w:rFonts w:hint="eastAsia" w:ascii="宋体" w:hAnsi="宋体" w:cs="宋体"/>
          <w:sz w:val="21"/>
          <w:szCs w:val="21"/>
          <w:lang w:val="en-US" w:eastAsia="zh-CN"/>
        </w:rPr>
      </w:pPr>
      <w:r>
        <w:rPr>
          <w:rFonts w:hint="eastAsia" w:ascii="宋体" w:hAnsi="宋体" w:cs="宋体"/>
          <w:sz w:val="21"/>
          <w:szCs w:val="21"/>
          <w:lang w:val="en-US" w:eastAsia="zh-CN"/>
        </w:rPr>
        <w:t>1.文章开头从陈更战胜孙晓婧，夺得《中国诗词大会》第四季的冠军，并且两人都是工科生写起有何作用？</w:t>
      </w:r>
      <w:r>
        <w:rPr>
          <w:rFonts w:hint="eastAsia" w:ascii="宋体" w:hAnsi="宋体" w:eastAsia="宋体" w:cs="宋体"/>
          <w:sz w:val="21"/>
          <w:szCs w:val="21"/>
        </w:rPr>
        <w:t>（3分）</w:t>
      </w:r>
    </w:p>
    <w:p>
      <w:pPr>
        <w:pStyle w:val="2"/>
        <w:rPr>
          <w:rFonts w:hint="eastAsia" w:ascii="宋体" w:hAnsi="宋体" w:cs="宋体"/>
          <w:sz w:val="21"/>
          <w:szCs w:val="21"/>
          <w:lang w:val="en-US" w:eastAsia="zh-CN"/>
        </w:rPr>
      </w:pPr>
    </w:p>
    <w:p>
      <w:pPr>
        <w:rPr>
          <w:rFonts w:hint="eastAsia" w:ascii="宋体" w:hAnsi="宋体" w:cs="宋体"/>
          <w:sz w:val="21"/>
          <w:szCs w:val="21"/>
          <w:lang w:val="en-US" w:eastAsia="zh-CN"/>
        </w:rPr>
      </w:pPr>
    </w:p>
    <w:p>
      <w:pPr>
        <w:pStyle w:val="2"/>
        <w:numPr>
          <w:ilvl w:val="0"/>
          <w:numId w:val="0"/>
        </w:numPr>
        <w:rPr>
          <w:rFonts w:hint="eastAsia"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2.</w:t>
      </w:r>
      <w:r>
        <w:rPr>
          <w:rFonts w:hint="eastAsia" w:ascii="宋体" w:hAnsi="宋体" w:eastAsia="宋体" w:cs="宋体"/>
          <w:kern w:val="2"/>
          <w:sz w:val="21"/>
          <w:szCs w:val="21"/>
          <w:lang w:val="en-US" w:eastAsia="zh-CN" w:bidi="ar-SA"/>
        </w:rPr>
        <w:t>结合文章第③段内容，说说“诗歌启发人的情感、心智，丰富了人们对世界的感受，又岂因文理有别？”一句的表达效果。（3分）</w:t>
      </w:r>
    </w:p>
    <w:p>
      <w:pPr>
        <w:widowControl w:val="0"/>
        <w:numPr>
          <w:ilvl w:val="0"/>
          <w:numId w:val="0"/>
        </w:numPr>
        <w:jc w:val="both"/>
        <w:rPr>
          <w:rFonts w:hint="eastAsia"/>
          <w:lang w:val="en-US" w:eastAsia="zh-CN"/>
        </w:rPr>
      </w:pPr>
    </w:p>
    <w:p>
      <w:pPr>
        <w:pStyle w:val="2"/>
        <w:rPr>
          <w:rFonts w:hint="eastAsia"/>
          <w:lang w:val="en-US" w:eastAsia="zh-CN"/>
        </w:rPr>
      </w:pPr>
    </w:p>
    <w:p>
      <w:pPr>
        <w:numPr>
          <w:ilvl w:val="0"/>
          <w:numId w:val="0"/>
        </w:numPr>
        <w:shd w:val="clear" w:color="auto" w:fill="auto"/>
        <w:ind w:leftChars="0"/>
        <w:jc w:val="both"/>
        <w:rPr>
          <w:rFonts w:hint="eastAsia" w:ascii="宋体" w:hAnsi="宋体" w:eastAsia="宋体" w:cs="宋体"/>
          <w:sz w:val="21"/>
          <w:szCs w:val="21"/>
        </w:rPr>
      </w:pPr>
      <w:r>
        <w:rPr>
          <w:rFonts w:hint="eastAsia" w:ascii="宋体" w:hAnsi="宋体" w:cs="宋体"/>
          <w:sz w:val="21"/>
          <w:szCs w:val="21"/>
          <w:lang w:val="en-US" w:eastAsia="zh-CN"/>
        </w:rPr>
        <w:t>3</w:t>
      </w:r>
      <w:r>
        <w:rPr>
          <w:rFonts w:hint="eastAsia" w:ascii="宋体" w:hAnsi="宋体" w:eastAsia="宋体" w:cs="宋体"/>
          <w:sz w:val="21"/>
          <w:szCs w:val="21"/>
        </w:rPr>
        <w:t>.选文第④段运用了</w:t>
      </w:r>
      <w:r>
        <w:rPr>
          <w:rFonts w:hint="eastAsia" w:ascii="宋体" w:hAnsi="宋体" w:eastAsia="宋体" w:cs="宋体"/>
          <w:sz w:val="21"/>
          <w:szCs w:val="21"/>
          <w:lang w:val="en-US" w:eastAsia="zh-CN"/>
        </w:rPr>
        <w:t>哪些</w:t>
      </w:r>
      <w:r>
        <w:rPr>
          <w:rFonts w:hint="eastAsia" w:ascii="宋体" w:hAnsi="宋体" w:eastAsia="宋体" w:cs="宋体"/>
          <w:sz w:val="21"/>
          <w:szCs w:val="21"/>
        </w:rPr>
        <w:t>论证方法？有什么作用？（4分）</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cs="宋体"/>
          <w:sz w:val="21"/>
          <w:szCs w:val="21"/>
          <w:lang w:val="en-US" w:eastAsia="zh-CN"/>
        </w:rPr>
        <w:t>4</w:t>
      </w:r>
      <w:r>
        <w:rPr>
          <w:rFonts w:hint="eastAsia" w:ascii="宋体" w:hAnsi="宋体" w:eastAsia="宋体" w:cs="宋体"/>
          <w:sz w:val="21"/>
          <w:szCs w:val="21"/>
        </w:rPr>
        <w:t>.</w:t>
      </w:r>
      <w:r>
        <w:rPr>
          <w:rFonts w:hint="eastAsia" w:ascii="宋体" w:hAnsi="宋体" w:eastAsia="宋体" w:cs="宋体"/>
          <w:sz w:val="21"/>
          <w:szCs w:val="21"/>
          <w:lang w:val="en-US" w:eastAsia="zh-CN"/>
        </w:rPr>
        <w:t>阅读全</w:t>
      </w:r>
      <w:r>
        <w:rPr>
          <w:rFonts w:hint="eastAsia" w:ascii="宋体" w:hAnsi="宋体" w:eastAsia="宋体" w:cs="宋体"/>
          <w:sz w:val="21"/>
          <w:szCs w:val="21"/>
        </w:rPr>
        <w:t>文</w:t>
      </w:r>
      <w:r>
        <w:rPr>
          <w:rFonts w:hint="eastAsia" w:ascii="宋体" w:hAnsi="宋体" w:eastAsia="宋体" w:cs="宋体"/>
          <w:sz w:val="21"/>
          <w:szCs w:val="21"/>
          <w:lang w:val="en-US" w:eastAsia="zh-CN"/>
        </w:rPr>
        <w:t>说说</w:t>
      </w:r>
      <w:r>
        <w:rPr>
          <w:rFonts w:hint="eastAsia" w:ascii="宋体" w:hAnsi="宋体" w:eastAsia="宋体" w:cs="宋体"/>
          <w:sz w:val="21"/>
          <w:szCs w:val="21"/>
        </w:rPr>
        <w:t>第⑥段</w:t>
      </w:r>
      <w:r>
        <w:rPr>
          <w:rFonts w:hint="eastAsia" w:ascii="宋体" w:hAnsi="宋体" w:eastAsia="宋体" w:cs="宋体"/>
          <w:sz w:val="21"/>
          <w:szCs w:val="21"/>
          <w:lang w:val="en-US" w:eastAsia="zh-CN"/>
        </w:rPr>
        <w:t>在文章结构和内容上的</w:t>
      </w:r>
      <w:r>
        <w:rPr>
          <w:rFonts w:hint="eastAsia" w:ascii="宋体" w:hAnsi="宋体" w:eastAsia="宋体" w:cs="宋体"/>
          <w:sz w:val="21"/>
          <w:szCs w:val="21"/>
        </w:rPr>
        <w:t>作用</w:t>
      </w:r>
      <w:r>
        <w:rPr>
          <w:rFonts w:hint="eastAsia" w:ascii="宋体" w:hAnsi="宋体" w:eastAsia="宋体" w:cs="宋体"/>
          <w:sz w:val="21"/>
          <w:szCs w:val="21"/>
          <w:lang w:eastAsia="zh-CN"/>
        </w:rPr>
        <w:t>。</w:t>
      </w:r>
      <w:r>
        <w:rPr>
          <w:rFonts w:hint="eastAsia" w:ascii="宋体" w:hAnsi="宋体" w:eastAsia="宋体" w:cs="宋体"/>
          <w:sz w:val="21"/>
          <w:szCs w:val="21"/>
        </w:rPr>
        <w:t>（</w:t>
      </w:r>
      <w:r>
        <w:rPr>
          <w:rFonts w:hint="eastAsia" w:ascii="宋体" w:hAnsi="宋体" w:eastAsia="宋体" w:cs="宋体"/>
          <w:sz w:val="21"/>
          <w:szCs w:val="21"/>
          <w:lang w:val="en-US" w:eastAsia="zh-CN"/>
        </w:rPr>
        <w:t>2</w:t>
      </w:r>
      <w:r>
        <w:rPr>
          <w:rFonts w:hint="eastAsia" w:ascii="宋体" w:hAnsi="宋体" w:eastAsia="宋体" w:cs="宋体"/>
          <w:sz w:val="21"/>
          <w:szCs w:val="21"/>
        </w:rPr>
        <w:t>分）</w:t>
      </w:r>
      <w:r>
        <w:rPr>
          <w:rFonts w:hint="eastAsia" w:ascii="宋体" w:hAnsi="宋体" w:eastAsia="宋体" w:cs="宋体"/>
          <w:sz w:val="21"/>
          <w:szCs w:val="21"/>
        </w:rPr>
        <w:br w:type="textWrapping"/>
      </w:r>
    </w:p>
    <w:p>
      <w:pPr>
        <w:pStyle w:val="4"/>
        <w:spacing w:before="0" w:beforeAutospacing="0" w:after="0" w:afterAutospacing="0"/>
        <w:jc w:val="both"/>
        <w:rPr>
          <w:rFonts w:hint="eastAsia" w:ascii="宋体" w:hAnsi="宋体" w:eastAsia="宋体" w:cs="宋体"/>
          <w:color w:val="0000FF"/>
          <w:sz w:val="21"/>
          <w:szCs w:val="21"/>
        </w:rPr>
      </w:pPr>
      <w:r>
        <w:rPr>
          <w:rFonts w:hint="eastAsia" w:ascii="宋体" w:hAnsi="宋体" w:eastAsia="宋体" w:cs="宋体"/>
          <w:sz w:val="21"/>
          <w:szCs w:val="21"/>
        </w:rPr>
        <w:br w:type="textWrapping"/>
      </w:r>
    </w:p>
    <w:p>
      <w:pPr>
        <w:numPr>
          <w:ilvl w:val="0"/>
          <w:numId w:val="0"/>
        </w:numPr>
        <w:shd w:val="clear" w:color="auto" w:fill="auto"/>
        <w:jc w:val="both"/>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结合文章内容</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请分条说说</w:t>
      </w:r>
      <w:r>
        <w:rPr>
          <w:rFonts w:hint="eastAsia" w:ascii="宋体" w:hAnsi="宋体" w:eastAsia="宋体" w:cs="宋体"/>
          <w:sz w:val="21"/>
          <w:szCs w:val="21"/>
        </w:rPr>
        <w:t>应</w:t>
      </w:r>
      <w:r>
        <w:rPr>
          <w:rFonts w:hint="eastAsia" w:ascii="宋体" w:hAnsi="宋体" w:cs="宋体"/>
          <w:sz w:val="21"/>
          <w:szCs w:val="21"/>
          <w:lang w:val="en-US" w:eastAsia="zh-CN"/>
        </w:rPr>
        <w:t>如何</w:t>
      </w:r>
      <w:r>
        <w:rPr>
          <w:rFonts w:hint="eastAsia" w:ascii="宋体" w:hAnsi="宋体" w:eastAsia="宋体" w:cs="宋体"/>
          <w:sz w:val="21"/>
          <w:szCs w:val="21"/>
        </w:rPr>
        <w:t>“涵养人生的诗意”</w:t>
      </w:r>
      <w:r>
        <w:rPr>
          <w:rFonts w:hint="eastAsia" w:ascii="宋体" w:hAnsi="宋体" w:eastAsia="宋体" w:cs="宋体"/>
          <w:sz w:val="21"/>
          <w:szCs w:val="21"/>
          <w:lang w:eastAsia="zh-CN"/>
        </w:rPr>
        <w:t>？</w:t>
      </w:r>
      <w:r>
        <w:rPr>
          <w:rFonts w:hint="eastAsia" w:ascii="宋体" w:hAnsi="宋体" w:eastAsia="宋体" w:cs="宋体"/>
          <w:sz w:val="21"/>
          <w:szCs w:val="21"/>
        </w:rPr>
        <w:t>（3分）</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br w:type="textWrapping"/>
      </w:r>
    </w:p>
    <w:p>
      <w:pPr>
        <w:pStyle w:val="2"/>
        <w:numPr>
          <w:ilvl w:val="0"/>
          <w:numId w:val="0"/>
        </w:numPr>
        <w:ind w:leftChars="0"/>
        <w:rPr>
          <w:rFonts w:hint="eastAsia"/>
        </w:rPr>
      </w:pPr>
      <w:r>
        <w:rPr>
          <w:rFonts w:hint="eastAsia" w:ascii="宋体" w:hAnsi="宋体" w:cs="宋体"/>
          <w:lang w:val="en-US" w:eastAsia="zh-CN"/>
        </w:rPr>
        <w:t>十</w:t>
      </w:r>
      <w:r>
        <w:rPr>
          <w:rFonts w:hint="eastAsia" w:ascii="宋体" w:hAnsi="宋体" w:eastAsia="宋体" w:cs="宋体"/>
          <w:lang w:val="en-US" w:eastAsia="zh-CN"/>
        </w:rPr>
        <w:t>、阅读下面的文章，回答问题。（15分）</w:t>
      </w:r>
    </w:p>
    <w:p>
      <w:pPr>
        <w:keepNext w:val="0"/>
        <w:keepLines w:val="0"/>
        <w:pageBreakBefore w:val="0"/>
        <w:kinsoku/>
        <w:wordWrap/>
        <w:overflowPunct/>
        <w:topLinePunct w:val="0"/>
        <w:bidi w:val="0"/>
        <w:spacing w:line="240" w:lineRule="auto"/>
        <w:contextualSpacing/>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顺不可喜</w:t>
      </w:r>
      <w:r>
        <w:rPr>
          <w:rFonts w:hint="eastAsia" w:ascii="黑体" w:hAnsi="黑体" w:eastAsia="黑体" w:cs="黑体"/>
          <w:b w:val="0"/>
          <w:bCs/>
          <w:sz w:val="21"/>
          <w:szCs w:val="21"/>
          <w:lang w:val="en-US" w:eastAsia="zh-CN"/>
        </w:rPr>
        <w:t xml:space="preserve"> </w:t>
      </w:r>
      <w:r>
        <w:rPr>
          <w:rFonts w:hint="eastAsia" w:ascii="黑体" w:hAnsi="黑体" w:eastAsia="黑体" w:cs="黑体"/>
          <w:b w:val="0"/>
          <w:bCs/>
          <w:sz w:val="21"/>
          <w:szCs w:val="21"/>
        </w:rPr>
        <w:t>逆不可厌</w:t>
      </w:r>
    </w:p>
    <w:p>
      <w:pPr>
        <w:keepNext w:val="0"/>
        <w:keepLines w:val="0"/>
        <w:pageBreakBefore w:val="0"/>
        <w:kinsoku/>
        <w:wordWrap/>
        <w:overflowPunct/>
        <w:topLinePunct w:val="0"/>
        <w:bidi w:val="0"/>
        <w:spacing w:line="240" w:lineRule="auto"/>
        <w:contextualSpacing/>
        <w:jc w:val="center"/>
        <w:textAlignment w:val="auto"/>
        <w:rPr>
          <w:rFonts w:hint="eastAsia" w:ascii="仿宋" w:hAnsi="仿宋" w:eastAsia="仿宋" w:cs="仿宋"/>
          <w:sz w:val="21"/>
          <w:szCs w:val="21"/>
        </w:rPr>
      </w:pPr>
      <w:r>
        <w:rPr>
          <w:rFonts w:hint="eastAsia" w:ascii="仿宋" w:hAnsi="仿宋" w:eastAsia="仿宋" w:cs="仿宋"/>
          <w:sz w:val="21"/>
          <w:szCs w:val="21"/>
        </w:rPr>
        <w:t>余足云</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textAlignment w:val="auto"/>
        <w:outlineLvl w:val="9"/>
        <w:rPr>
          <w:rFonts w:hint="eastAsia" w:ascii="楷体" w:hAnsi="楷体" w:eastAsia="楷体" w:cs="楷体"/>
          <w:sz w:val="21"/>
          <w:szCs w:val="21"/>
        </w:rPr>
      </w:pPr>
      <w:r>
        <w:rPr>
          <w:rFonts w:hint="eastAsia" w:ascii="楷体" w:hAnsi="楷体" w:eastAsia="楷体" w:cs="楷体"/>
          <w:sz w:val="21"/>
          <w:szCs w:val="21"/>
        </w:rPr>
        <w:t>①明代学者吴与弼在《日录》中写道：“大凡处顺不可喜，喜心之生，骄侈之所由起也；处逆不可厌，厌心之生，怨尤之所由起也。一喜一厌，皆为动其中也，其中不可动也。圣贤之心如止水，或顺或逆，处以理耳，岂以自外至者为忧乐哉！”这段话的意思是，顺境不可得意忘形，逆境不可自甘堕落。为官做人，无论身处顺境逆境，都要正确认知，理性对待，避免过犹不及。</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textAlignment w:val="auto"/>
        <w:outlineLvl w:val="9"/>
        <w:rPr>
          <w:rFonts w:hint="eastAsia" w:ascii="楷体" w:hAnsi="楷体" w:eastAsia="楷体" w:cs="楷体"/>
          <w:sz w:val="21"/>
          <w:szCs w:val="21"/>
        </w:rPr>
      </w:pPr>
      <w:r>
        <w:rPr>
          <w:rFonts w:hint="eastAsia" w:ascii="楷体" w:hAnsi="楷体" w:eastAsia="楷体" w:cs="楷体"/>
          <w:sz w:val="21"/>
          <w:szCs w:val="21"/>
        </w:rPr>
        <w:t>②得意不可忘形，失意不可失志。据《说苑·敬慎》记载，孙叔敖出任楚国令尹后，官吏、百姓都来祝贺，却有位老人穿着粗麻布、戴着白帽子来吊丧。孙叔敖不但不生气，反而彬彬有礼地询问老人为何如此。老人说：“身已贵而骄人者民去之，位已高而擅权者君恶之，禄已厚而不知足者患处之。”这位老人谆谆告诫孙叔敖，面对职位升迁的顺境，要时刻保持敬畏之心，常怀“位高而忧”的警醒。</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textAlignment w:val="auto"/>
        <w:outlineLvl w:val="9"/>
        <w:rPr>
          <w:rFonts w:hint="eastAsia" w:ascii="楷体" w:hAnsi="楷体" w:eastAsia="楷体" w:cs="楷体"/>
          <w:sz w:val="21"/>
          <w:szCs w:val="21"/>
        </w:rPr>
      </w:pPr>
      <w:r>
        <w:rPr>
          <w:rFonts w:hint="eastAsia" w:ascii="楷体" w:hAnsi="楷体" w:eastAsia="楷体" w:cs="楷体"/>
          <w:sz w:val="21"/>
          <w:szCs w:val="21"/>
        </w:rPr>
        <w:t>③“宝剑锋从磨砺出，梅花香自苦寒来。”</w:t>
      </w:r>
      <w:r>
        <w:rPr>
          <w:rFonts w:hint="eastAsia" w:ascii="楷体" w:hAnsi="楷体" w:eastAsia="楷体" w:cs="楷体"/>
          <w:sz w:val="21"/>
          <w:szCs w:val="21"/>
          <w:u w:val="single"/>
        </w:rPr>
        <w:t>顺境固然是好，但逆境并非全然坏事，有时恰恰是磨炼心性、锻炼意志、培养品行的好时机，有利于个人进步与自我完善。</w:t>
      </w:r>
      <w:r>
        <w:rPr>
          <w:rFonts w:hint="eastAsia" w:ascii="楷体" w:hAnsi="楷体" w:eastAsia="楷体" w:cs="楷体"/>
          <w:sz w:val="21"/>
          <w:szCs w:val="21"/>
        </w:rPr>
        <w:t>明嘉靖十六年，十三岁的张居正参加乡试，时任湖广巡抚顾璘虽爱其才，却不想让他早中举人。顾璘看来，小小孩童如果暴得大名，很容易骄傲自满、心浮气躁，将来恐怕难成大器，不如让他受点挫折，更有利于其成长。好在张居正自己也能正确看待挫折，他后来成长为国家栋梁，与顾璘的远见卓识不无关系。</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textAlignment w:val="auto"/>
        <w:outlineLvl w:val="9"/>
        <w:rPr>
          <w:rFonts w:hint="eastAsia" w:ascii="楷体" w:hAnsi="楷体" w:eastAsia="楷体" w:cs="楷体"/>
          <w:sz w:val="21"/>
          <w:szCs w:val="21"/>
        </w:rPr>
      </w:pPr>
      <w:r>
        <w:rPr>
          <w:rFonts w:hint="eastAsia" w:ascii="楷体" w:hAnsi="楷体" w:eastAsia="楷体" w:cs="楷体"/>
          <w:sz w:val="21"/>
          <w:szCs w:val="21"/>
        </w:rPr>
        <w:t>④身陷逆境，何以自处，是对一个人心志、定力的重要考验。明代大儒王守仁的人生经历可谓跌宕起伏。成就剿除匪寇、平定叛乱等大功时，他不骄不躁；当遭廷杖、下诏狱、贬龙场等厄运接踵而至时，他从容应对，并以之磨炼自己的意志，完成了思想的升华和境界的提升。正因始终保持清醒冷静，不以物喜、不以己悲，才使他获得了立德、立功、立言“三不朽”的美誉。同样被视为士人楷模的曾国藩，也有过屡败屡战的坎坷曲折，但他始终坚持顺境不惰、逆境不馁，书写出一段人生传奇。不难发现，很多成功者的人生并非一帆风顺，他们之所以能够成就一番事业，就是因为有强大的心理素质和足够的自知之明，无论在怎样的境遇下，能够做到以心制境而不以境役心。</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contextualSpacing/>
        <w:textAlignment w:val="auto"/>
        <w:outlineLvl w:val="9"/>
        <w:rPr>
          <w:rFonts w:hint="eastAsia" w:ascii="楷体" w:hAnsi="楷体" w:eastAsia="楷体" w:cs="楷体"/>
          <w:sz w:val="21"/>
          <w:szCs w:val="21"/>
        </w:rPr>
      </w:pPr>
      <w:r>
        <w:rPr>
          <w:rFonts w:hint="eastAsia" w:ascii="楷体" w:hAnsi="楷体" w:eastAsia="楷体" w:cs="楷体"/>
          <w:sz w:val="21"/>
          <w:szCs w:val="21"/>
        </w:rPr>
        <w:t>⑤知古可以鉴今。成长并无捷径可走，经风雨、见世面才能壮筋骨、长才干。无论顺境逆境，我们都要谨记顺不可喜、逆不可厌，始终以积极乐观、淡然安然的态度，勇敢直面风险挑战、困难挫折，从胜利走向新的胜利。</w:t>
      </w:r>
    </w:p>
    <w:p>
      <w:pPr>
        <w:pStyle w:val="2"/>
        <w:keepNext w:val="0"/>
        <w:keepLines w:val="0"/>
        <w:pageBreakBefore w:val="0"/>
        <w:kinsoku/>
        <w:wordWrap/>
        <w:overflowPunct/>
        <w:topLinePunct w:val="0"/>
        <w:bidi w:val="0"/>
        <w:spacing w:line="240" w:lineRule="auto"/>
        <w:jc w:val="right"/>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有删改</w:t>
      </w:r>
      <w:r>
        <w:rPr>
          <w:rFonts w:hint="eastAsia" w:ascii="仿宋" w:hAnsi="仿宋" w:eastAsia="仿宋" w:cs="仿宋"/>
          <w:color w:val="auto"/>
          <w:sz w:val="21"/>
          <w:szCs w:val="21"/>
          <w:lang w:eastAsia="zh-CN"/>
        </w:rPr>
        <w:t>）</w:t>
      </w:r>
    </w:p>
    <w:p>
      <w:pPr>
        <w:keepNext w:val="0"/>
        <w:keepLines w:val="0"/>
        <w:pageBreakBefore w:val="0"/>
        <w:numPr>
          <w:ilvl w:val="0"/>
          <w:numId w:val="0"/>
        </w:numPr>
        <w:kinsoku/>
        <w:wordWrap/>
        <w:overflowPunct/>
        <w:topLinePunct w:val="0"/>
        <w:bidi w:val="0"/>
        <w:spacing w:line="240" w:lineRule="auto"/>
        <w:contextualSpacing/>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1.用“/”划分这篇文章的论证结构。（划两处）（3分）</w:t>
      </w:r>
    </w:p>
    <w:p>
      <w:pPr>
        <w:pStyle w:val="2"/>
        <w:numPr>
          <w:ilvl w:val="0"/>
          <w:numId w:val="0"/>
        </w:numPr>
        <w:ind w:leftChars="0" w:firstLine="210" w:firstLineChars="100"/>
        <w:rPr>
          <w:rFonts w:hint="eastAsia"/>
          <w:lang w:val="en-US" w:eastAsia="zh-CN"/>
        </w:rPr>
      </w:pPr>
      <w:r>
        <w:rPr>
          <w:rFonts w:hint="eastAsia"/>
          <w:lang w:val="en-US" w:eastAsia="zh-CN"/>
        </w:rPr>
        <w:t xml:space="preserve">① ② ③ ④ ⑤ </w:t>
      </w:r>
    </w:p>
    <w:p>
      <w:pPr>
        <w:pStyle w:val="2"/>
        <w:keepNext w:val="0"/>
        <w:keepLines w:val="0"/>
        <w:pageBreakBefore w:val="0"/>
        <w:kinsoku/>
        <w:wordWrap/>
        <w:overflowPunct/>
        <w:topLinePunct w:val="0"/>
        <w:bidi w:val="0"/>
        <w:spacing w:line="240" w:lineRule="auto"/>
        <w:textAlignment w:val="auto"/>
        <w:rPr>
          <w:rFonts w:hint="eastAsia" w:ascii="宋体" w:hAnsi="宋体" w:eastAsia="宋体" w:cs="宋体"/>
          <w:sz w:val="21"/>
          <w:szCs w:val="21"/>
          <w:lang w:val="en-US" w:eastAsia="zh-CN"/>
        </w:rPr>
      </w:pPr>
    </w:p>
    <w:p>
      <w:pPr>
        <w:pStyle w:val="2"/>
        <w:keepNext w:val="0"/>
        <w:keepLines w:val="0"/>
        <w:pageBreakBefore w:val="0"/>
        <w:kinsoku/>
        <w:wordWrap/>
        <w:overflowPunct/>
        <w:topLinePunct w:val="0"/>
        <w:bidi w:val="0"/>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2.选文</w:t>
      </w:r>
      <w:r>
        <w:rPr>
          <w:rFonts w:hint="eastAsia" w:ascii="宋体" w:hAnsi="宋体" w:eastAsia="宋体" w:cs="宋体"/>
          <w:lang w:val="en-US" w:eastAsia="zh-CN"/>
        </w:rPr>
        <w:t>第②段运用了什么论证方法？有什么作用？</w:t>
      </w:r>
      <w:r>
        <w:rPr>
          <w:rFonts w:hint="eastAsia" w:ascii="宋体" w:hAnsi="宋体" w:eastAsia="宋体" w:cs="宋体"/>
          <w:sz w:val="21"/>
          <w:szCs w:val="21"/>
          <w:lang w:val="en-US" w:eastAsia="zh-CN"/>
        </w:rPr>
        <w:t>（3分）</w:t>
      </w:r>
    </w:p>
    <w:p>
      <w:pPr>
        <w:rPr>
          <w:rFonts w:hint="eastAsia"/>
          <w:lang w:eastAsia="zh-CN"/>
        </w:rPr>
      </w:pPr>
    </w:p>
    <w:p>
      <w:pPr>
        <w:pStyle w:val="2"/>
        <w:rPr>
          <w:rFonts w:hint="eastAsia"/>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both"/>
        <w:textAlignment w:val="auto"/>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3.第</w:t>
      </w:r>
      <w:r>
        <w:rPr>
          <w:rFonts w:hint="eastAsia" w:ascii="宋体" w:hAnsi="宋体" w:eastAsia="宋体" w:cs="宋体"/>
          <w:sz w:val="21"/>
          <w:szCs w:val="21"/>
        </w:rPr>
        <w:t>③</w:t>
      </w:r>
      <w:r>
        <w:rPr>
          <w:rFonts w:hint="eastAsia" w:ascii="宋体" w:hAnsi="宋体" w:eastAsia="宋体" w:cs="宋体"/>
          <w:sz w:val="21"/>
          <w:szCs w:val="21"/>
          <w:lang w:val="en-US" w:eastAsia="zh-CN"/>
        </w:rPr>
        <w:t>段画线句中的“有时”两个字能否去掉？请说明理由。（3分）</w:t>
      </w:r>
    </w:p>
    <w:p>
      <w:pPr>
        <w:pStyle w:val="2"/>
        <w:rPr>
          <w:rFonts w:hint="eastAsia"/>
          <w:lang w:val="en-US" w:eastAsia="zh-CN"/>
        </w:rPr>
      </w:pPr>
    </w:p>
    <w:p>
      <w:pPr>
        <w:rPr>
          <w:rFonts w:hint="eastAsia"/>
          <w:lang w:val="en-US" w:eastAsia="zh-CN"/>
        </w:rPr>
      </w:pPr>
    </w:p>
    <w:p>
      <w:pPr>
        <w:pBdr>
          <w:top w:val="none" w:color="auto" w:sz="0" w:space="0"/>
          <w:left w:val="none" w:color="auto" w:sz="0" w:space="0"/>
          <w:bottom w:val="none" w:color="auto" w:sz="0" w:space="0"/>
          <w:right w:val="none" w:color="auto" w:sz="0" w:space="0"/>
          <w:between w:val="none" w:color="auto" w:sz="0" w:space="0"/>
        </w:pBdr>
        <w:jc w:val="both"/>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4.结合全文内容，说说你是怎样理解第⑤段“成长并无捷径可走，经风雨、见世面才能壮筋骨、长才干”这句话的？</w:t>
      </w:r>
      <w:r>
        <w:rPr>
          <w:rFonts w:hint="eastAsia" w:ascii="宋体" w:hAnsi="宋体" w:eastAsia="宋体"/>
          <w:sz w:val="21"/>
          <w:szCs w:val="21"/>
          <w:lang w:eastAsia="zh-CN"/>
        </w:rPr>
        <w:t>（</w:t>
      </w:r>
      <w:r>
        <w:rPr>
          <w:rFonts w:hint="eastAsia" w:ascii="宋体" w:hAnsi="宋体" w:eastAsia="宋体"/>
          <w:sz w:val="21"/>
          <w:szCs w:val="21"/>
          <w:lang w:val="en-US" w:eastAsia="zh-CN"/>
        </w:rPr>
        <w:t>3分</w:t>
      </w:r>
      <w:r>
        <w:rPr>
          <w:rFonts w:hint="eastAsia" w:ascii="宋体" w:hAnsi="宋体" w:eastAsia="宋体"/>
          <w:sz w:val="21"/>
          <w:szCs w:val="21"/>
          <w:lang w:eastAsia="zh-CN"/>
        </w:rPr>
        <w:t>）</w:t>
      </w:r>
    </w:p>
    <w:p>
      <w:pPr>
        <w:pStyle w:val="2"/>
        <w:rPr>
          <w:rFonts w:hint="eastAsia" w:ascii="宋体" w:hAnsi="宋体" w:eastAsia="宋体" w:cs="Times New Roman"/>
          <w:sz w:val="21"/>
          <w:szCs w:val="21"/>
          <w:lang w:val="en-US" w:eastAsia="zh-CN"/>
        </w:rPr>
      </w:pPr>
    </w:p>
    <w:p>
      <w:pPr>
        <w:rPr>
          <w:rFonts w:hint="eastAsia"/>
          <w:lang w:val="en-US" w:eastAsia="zh-CN"/>
        </w:rPr>
      </w:pPr>
    </w:p>
    <w:p>
      <w:pPr>
        <w:keepNext w:val="0"/>
        <w:keepLines w:val="0"/>
        <w:pageBreakBefore w:val="0"/>
        <w:numPr>
          <w:ilvl w:val="0"/>
          <w:numId w:val="0"/>
        </w:numPr>
        <w:kinsoku/>
        <w:wordWrap/>
        <w:overflowPunct/>
        <w:topLinePunct w:val="0"/>
        <w:bidi w:val="0"/>
        <w:spacing w:line="240" w:lineRule="auto"/>
        <w:contextualSpacing/>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5.阅读全文，说说处于逆境时我们应如何做？（</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分）</w:t>
      </w:r>
    </w:p>
    <w:p>
      <w:pPr>
        <w:keepNext w:val="0"/>
        <w:keepLines w:val="0"/>
        <w:pageBreakBefore w:val="0"/>
        <w:kinsoku/>
        <w:wordWrap/>
        <w:overflowPunct/>
        <w:topLinePunct w:val="0"/>
        <w:bidi w:val="0"/>
        <w:spacing w:line="240" w:lineRule="auto"/>
        <w:textAlignment w:val="auto"/>
        <w:rPr>
          <w:rFonts w:hint="eastAsia"/>
          <w:lang w:val="en-US" w:eastAsia="zh-CN"/>
        </w:rPr>
      </w:pPr>
    </w:p>
    <w:p>
      <w:pPr>
        <w:pStyle w:val="2"/>
        <w:rPr>
          <w:rFonts w:hint="eastAsia"/>
          <w:lang w:val="en-US" w:eastAsia="zh-CN"/>
        </w:rPr>
      </w:pPr>
    </w:p>
    <w:p>
      <w:pPr>
        <w:jc w:val="center"/>
        <w:rPr>
          <w:rFonts w:hint="eastAsia" w:ascii="黑体" w:hAnsi="黑体" w:eastAsia="黑体" w:cs="黑体"/>
          <w:color w:val="0000FF"/>
          <w:sz w:val="28"/>
          <w:szCs w:val="28"/>
          <w:highlight w:val="none"/>
          <w:lang w:val="en-US" w:eastAsia="zh-CN"/>
        </w:rPr>
      </w:pPr>
      <w:r>
        <w:rPr>
          <w:rFonts w:hint="eastAsia" w:ascii="黑体" w:hAnsi="黑体" w:eastAsia="黑体" w:cs="黑体"/>
          <w:color w:val="0000FF"/>
          <w:sz w:val="28"/>
          <w:szCs w:val="28"/>
          <w:highlight w:val="none"/>
          <w:lang w:val="en-US" w:eastAsia="zh-CN"/>
        </w:rPr>
        <w:t>参考答案</w:t>
      </w:r>
    </w:p>
    <w:p>
      <w:pPr>
        <w:rPr>
          <w:rFonts w:hint="eastAsia" w:ascii="宋体" w:hAnsi="宋体" w:eastAsia="宋体" w:cs="宋体"/>
          <w:color w:val="0000FF"/>
          <w:kern w:val="2"/>
          <w:sz w:val="21"/>
          <w:szCs w:val="21"/>
          <w:highlight w:val="none"/>
          <w:lang w:val="en-US" w:eastAsia="zh-CN" w:bidi="ar-SA"/>
        </w:rPr>
      </w:pPr>
      <w:r>
        <w:rPr>
          <w:rFonts w:hint="eastAsia" w:ascii="宋体" w:hAnsi="宋体" w:cs="宋体"/>
          <w:color w:val="0000FF"/>
          <w:sz w:val="21"/>
          <w:szCs w:val="21"/>
          <w:highlight w:val="none"/>
          <w:lang w:val="en-US" w:eastAsia="zh-CN"/>
        </w:rPr>
        <w:t>一、</w:t>
      </w:r>
      <w:r>
        <w:rPr>
          <w:rFonts w:hint="eastAsia" w:ascii="宋体" w:hAnsi="宋体" w:eastAsia="宋体" w:cs="宋体"/>
          <w:color w:val="0000FF"/>
          <w:kern w:val="2"/>
          <w:sz w:val="21"/>
          <w:szCs w:val="21"/>
          <w:highlight w:val="none"/>
          <w:lang w:val="en-US" w:eastAsia="zh-CN" w:bidi="ar-SA"/>
        </w:rPr>
        <w:t>1.（3分）精益求精</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宋体" w:hAnsi="宋体" w:cs="宋体"/>
          <w:color w:val="0000FF"/>
          <w:sz w:val="21"/>
          <w:szCs w:val="21"/>
          <w:highlight w:val="none"/>
          <w:lang w:val="en-US" w:eastAsia="zh-CN"/>
        </w:rPr>
      </w:pPr>
      <w:r>
        <w:rPr>
          <w:rFonts w:hint="eastAsia" w:ascii="宋体" w:hAnsi="宋体" w:cs="宋体"/>
          <w:color w:val="0000FF"/>
          <w:sz w:val="21"/>
          <w:szCs w:val="21"/>
          <w:highlight w:val="none"/>
          <w:lang w:val="en-US" w:eastAsia="zh-CN"/>
        </w:rPr>
        <w:t>2.（2分）不能（1分），“淘汰”意思是留下好的，去掉不合适的保留合适的。“淘洗”的本义是革除，涤除。替换后语言比较生硬，不能体现议论文语言的生动性。（言之有理即可）</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textAlignment w:val="auto"/>
        <w:rPr>
          <w:rFonts w:hint="eastAsia" w:ascii="宋体" w:hAnsi="宋体" w:cs="宋体"/>
          <w:color w:val="0000FF"/>
          <w:sz w:val="21"/>
          <w:szCs w:val="21"/>
          <w:highlight w:val="none"/>
          <w:lang w:val="en-US" w:eastAsia="zh-CN"/>
        </w:rPr>
      </w:pPr>
      <w:r>
        <w:rPr>
          <w:rFonts w:hint="eastAsia" w:ascii="宋体" w:hAnsi="宋体" w:cs="宋体"/>
          <w:color w:val="0000FF"/>
          <w:sz w:val="21"/>
          <w:szCs w:val="21"/>
          <w:highlight w:val="none"/>
          <w:lang w:val="en-US" w:eastAsia="zh-CN"/>
        </w:rPr>
        <w:t>3.（4分）对比论证（1分）、举例论证（1分）。具体有力地论证了“精益求精，收获生活的精彩”的观点，增强了文章的说服力（2分）。</w:t>
      </w:r>
    </w:p>
    <w:p>
      <w:pPr>
        <w:numPr>
          <w:ilvl w:val="0"/>
          <w:numId w:val="0"/>
        </w:numPr>
        <w:rPr>
          <w:rFonts w:hint="eastAsia" w:ascii="宋体" w:hAnsi="宋体" w:eastAsia="宋体" w:cs="宋体"/>
          <w:color w:val="0000FF"/>
          <w:highlight w:val="none"/>
          <w:lang w:val="en-US" w:eastAsia="zh-CN"/>
        </w:rPr>
      </w:pPr>
      <w:r>
        <w:rPr>
          <w:rFonts w:hint="eastAsia" w:ascii="宋体" w:hAnsi="宋体" w:eastAsia="宋体" w:cs="宋体"/>
          <w:color w:val="0000FF"/>
          <w:highlight w:val="none"/>
          <w:lang w:val="en-US" w:eastAsia="zh-CN"/>
        </w:rPr>
        <w:t>4.（</w:t>
      </w:r>
      <w:r>
        <w:rPr>
          <w:rFonts w:hint="eastAsia" w:ascii="宋体" w:hAnsi="宋体" w:cs="宋体"/>
          <w:color w:val="0000FF"/>
          <w:highlight w:val="none"/>
          <w:lang w:val="en-US" w:eastAsia="zh-CN"/>
        </w:rPr>
        <w:t>3</w:t>
      </w:r>
      <w:r>
        <w:rPr>
          <w:rFonts w:hint="eastAsia" w:ascii="宋体" w:hAnsi="宋体" w:eastAsia="宋体" w:cs="宋体"/>
          <w:color w:val="0000FF"/>
          <w:highlight w:val="none"/>
          <w:lang w:val="en-US" w:eastAsia="zh-CN"/>
        </w:rPr>
        <w:t>分）本文首先通过道理论证提出文章的中心论点“精益求精”（</w:t>
      </w:r>
      <w:r>
        <w:rPr>
          <w:rFonts w:hint="eastAsia" w:ascii="宋体" w:hAnsi="宋体" w:cs="宋体"/>
          <w:color w:val="0000FF"/>
          <w:highlight w:val="none"/>
          <w:lang w:val="en-US" w:eastAsia="zh-CN"/>
        </w:rPr>
        <w:t>1</w:t>
      </w:r>
      <w:r>
        <w:rPr>
          <w:rFonts w:hint="eastAsia" w:ascii="宋体" w:hAnsi="宋体" w:eastAsia="宋体" w:cs="宋体"/>
          <w:color w:val="0000FF"/>
          <w:highlight w:val="none"/>
          <w:lang w:val="en-US" w:eastAsia="zh-CN"/>
        </w:rPr>
        <w:t>分），其次通过举不同的名人事例来分别论证“精益求精，收获事业的精彩”“精益求精，收获生活的精彩”“精益求精，收获人生的精彩”等分论点（</w:t>
      </w:r>
      <w:r>
        <w:rPr>
          <w:rFonts w:hint="eastAsia" w:ascii="宋体" w:hAnsi="宋体" w:cs="宋体"/>
          <w:color w:val="0000FF"/>
          <w:highlight w:val="none"/>
          <w:lang w:val="en-US" w:eastAsia="zh-CN"/>
        </w:rPr>
        <w:t>1</w:t>
      </w:r>
      <w:r>
        <w:rPr>
          <w:rFonts w:hint="eastAsia" w:ascii="宋体" w:hAnsi="宋体" w:eastAsia="宋体" w:cs="宋体"/>
          <w:color w:val="0000FF"/>
          <w:highlight w:val="none"/>
          <w:lang w:val="en-US" w:eastAsia="zh-CN"/>
        </w:rPr>
        <w:t>分），最后，引用托尔斯泰的话来进一步论证文章的中心论点（</w:t>
      </w:r>
      <w:r>
        <w:rPr>
          <w:rFonts w:hint="eastAsia" w:ascii="宋体" w:hAnsi="宋体" w:cs="宋体"/>
          <w:color w:val="0000FF"/>
          <w:highlight w:val="none"/>
          <w:lang w:val="en-US" w:eastAsia="zh-CN"/>
        </w:rPr>
        <w:t>1</w:t>
      </w:r>
      <w:r>
        <w:rPr>
          <w:rFonts w:hint="eastAsia" w:ascii="宋体" w:hAnsi="宋体" w:eastAsia="宋体" w:cs="宋体"/>
          <w:color w:val="0000FF"/>
          <w:highlight w:val="none"/>
          <w:lang w:val="en-US" w:eastAsia="zh-CN"/>
        </w:rPr>
        <w:t>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textAlignment w:val="auto"/>
        <w:rPr>
          <w:rFonts w:hint="eastAsia" w:ascii="宋体" w:hAnsi="宋体" w:cs="宋体"/>
          <w:color w:val="0000FF"/>
          <w:sz w:val="21"/>
          <w:szCs w:val="21"/>
          <w:highlight w:val="none"/>
          <w:lang w:val="en-US" w:eastAsia="zh-CN"/>
        </w:rPr>
      </w:pPr>
      <w:r>
        <w:rPr>
          <w:rFonts w:hint="eastAsia" w:ascii="宋体" w:hAnsi="宋体" w:cs="宋体"/>
          <w:color w:val="0000FF"/>
          <w:sz w:val="21"/>
          <w:szCs w:val="21"/>
          <w:highlight w:val="none"/>
          <w:lang w:val="en-US" w:eastAsia="zh-CN"/>
        </w:rPr>
        <w:t>5.（3分）示例：屠呦呦和她的团队从系统整理历代医学书籍入手，查阅大量经典医书、地方药志，四处走访老中医，做了2000多张资料卡片，最后整理出一个600多种（包括青蒿在内）草药的《抗疟单验方集》，开创性地发现了青蒿素，开创了疟疾治疗新方法。</w:t>
      </w:r>
    </w:p>
    <w:p>
      <w:pPr>
        <w:rPr>
          <w:rFonts w:hint="eastAsia" w:ascii="宋体" w:hAnsi="宋体" w:eastAsia="宋体" w:cs="宋体"/>
          <w:color w:val="0000FF"/>
          <w:szCs w:val="21"/>
          <w:lang w:eastAsia="zh-CN"/>
        </w:rPr>
      </w:pPr>
      <w:r>
        <w:rPr>
          <w:rFonts w:hint="eastAsia" w:ascii="宋体" w:hAnsi="宋体" w:cs="宋体"/>
          <w:color w:val="0000FF"/>
          <w:szCs w:val="21"/>
          <w:lang w:val="en-US" w:eastAsia="zh-CN"/>
        </w:rPr>
        <w:t>二、</w:t>
      </w:r>
      <w:r>
        <w:rPr>
          <w:rFonts w:hint="eastAsia" w:ascii="宋体" w:hAnsi="宋体" w:eastAsia="宋体" w:cs="宋体"/>
          <w:color w:val="0000FF"/>
          <w:szCs w:val="21"/>
          <w:lang w:val="en-US" w:eastAsia="zh-CN"/>
        </w:rPr>
        <w:t>1.</w:t>
      </w:r>
      <w:r>
        <w:rPr>
          <w:rFonts w:hint="eastAsia" w:ascii="宋体" w:hAnsi="宋体" w:eastAsia="宋体" w:cs="宋体"/>
          <w:color w:val="0000FF"/>
          <w:szCs w:val="21"/>
          <w:lang w:eastAsia="zh-CN"/>
        </w:rPr>
        <w:t>（</w:t>
      </w:r>
      <w:r>
        <w:rPr>
          <w:rFonts w:hint="eastAsia" w:ascii="宋体" w:hAnsi="宋体" w:eastAsia="宋体" w:cs="宋体"/>
          <w:color w:val="0000FF"/>
          <w:szCs w:val="21"/>
          <w:lang w:val="en-US" w:eastAsia="zh-CN"/>
        </w:rPr>
        <w:t>3分</w:t>
      </w:r>
      <w:r>
        <w:rPr>
          <w:rFonts w:hint="eastAsia" w:ascii="宋体" w:hAnsi="宋体" w:eastAsia="宋体" w:cs="宋体"/>
          <w:color w:val="0000FF"/>
          <w:szCs w:val="21"/>
          <w:lang w:eastAsia="zh-CN"/>
        </w:rPr>
        <w:t>）</w:t>
      </w:r>
      <w:r>
        <w:rPr>
          <w:rFonts w:hint="eastAsia" w:ascii="宋体" w:hAnsi="宋体" w:eastAsia="宋体" w:cs="宋体"/>
          <w:color w:val="0000FF"/>
          <w:szCs w:val="21"/>
          <w:lang w:val="en-US" w:eastAsia="zh-CN"/>
        </w:rPr>
        <w:t>要注重</w:t>
      </w:r>
      <w:r>
        <w:rPr>
          <w:rFonts w:hint="eastAsia" w:ascii="宋体" w:hAnsi="宋体" w:eastAsia="宋体" w:cs="宋体"/>
          <w:color w:val="0000FF"/>
          <w:szCs w:val="21"/>
          <w:lang w:eastAsia="zh-CN"/>
        </w:rPr>
        <w:t>旮旯里的小事小节；掏灵魂旮旯</w:t>
      </w:r>
      <w:r>
        <w:rPr>
          <w:rFonts w:hint="eastAsia" w:ascii="宋体" w:hAnsi="宋体" w:eastAsia="宋体" w:cs="宋体"/>
          <w:color w:val="0000FF"/>
          <w:szCs w:val="21"/>
          <w:lang w:val="en-US" w:eastAsia="zh-CN"/>
        </w:rPr>
        <w:t>时要下</w:t>
      </w:r>
      <w:r>
        <w:rPr>
          <w:rFonts w:hint="eastAsia" w:ascii="宋体" w:hAnsi="宋体" w:eastAsia="宋体" w:cs="宋体"/>
          <w:color w:val="0000FF"/>
          <w:szCs w:val="21"/>
          <w:lang w:eastAsia="zh-CN"/>
        </w:rPr>
        <w:t>功夫；在私底下、无人时、细微处的慎独慎微。（</w:t>
      </w:r>
      <w:r>
        <w:rPr>
          <w:rFonts w:hint="eastAsia" w:ascii="宋体" w:hAnsi="宋体" w:eastAsia="宋体" w:cs="宋体"/>
          <w:color w:val="0000FF"/>
          <w:szCs w:val="21"/>
          <w:lang w:val="en-US" w:eastAsia="zh-CN"/>
        </w:rPr>
        <w:t>每点1分</w:t>
      </w:r>
      <w:r>
        <w:rPr>
          <w:rFonts w:hint="eastAsia" w:ascii="宋体" w:hAnsi="宋体" w:eastAsia="宋体" w:cs="宋体"/>
          <w:color w:val="0000FF"/>
          <w:szCs w:val="21"/>
          <w:lang w:eastAsia="zh-CN"/>
        </w:rPr>
        <w:t>）</w:t>
      </w:r>
    </w:p>
    <w:p>
      <w:pPr>
        <w:rPr>
          <w:rFonts w:hint="eastAsia" w:ascii="宋体" w:hAnsi="宋体" w:eastAsia="宋体" w:cs="宋体"/>
          <w:color w:val="0000FF"/>
          <w:szCs w:val="21"/>
        </w:rPr>
      </w:pPr>
      <w:r>
        <w:rPr>
          <w:rFonts w:hint="eastAsia" w:ascii="宋体" w:hAnsi="宋体" w:eastAsia="宋体" w:cs="宋体"/>
          <w:color w:val="0000FF"/>
          <w:szCs w:val="21"/>
          <w:lang w:val="en-US" w:eastAsia="zh-CN"/>
        </w:rPr>
        <w:t>2.</w:t>
      </w:r>
      <w:r>
        <w:rPr>
          <w:rFonts w:hint="eastAsia" w:ascii="宋体" w:hAnsi="宋体" w:eastAsia="宋体" w:cs="宋体"/>
          <w:color w:val="0000FF"/>
          <w:szCs w:val="21"/>
          <w:lang w:eastAsia="zh-CN"/>
        </w:rPr>
        <w:t>（</w:t>
      </w:r>
      <w:r>
        <w:rPr>
          <w:rFonts w:hint="eastAsia" w:ascii="宋体" w:hAnsi="宋体" w:eastAsia="宋体" w:cs="宋体"/>
          <w:color w:val="0000FF"/>
          <w:szCs w:val="21"/>
          <w:lang w:val="en-US" w:eastAsia="zh-CN"/>
        </w:rPr>
        <w:t>4分</w:t>
      </w:r>
      <w:r>
        <w:rPr>
          <w:rFonts w:hint="eastAsia" w:ascii="宋体" w:hAnsi="宋体" w:eastAsia="宋体" w:cs="宋体"/>
          <w:color w:val="0000FF"/>
          <w:szCs w:val="21"/>
          <w:lang w:eastAsia="zh-CN"/>
        </w:rPr>
        <w:t>）</w:t>
      </w:r>
      <w:r>
        <w:rPr>
          <w:rFonts w:hint="eastAsia" w:ascii="宋体" w:hAnsi="宋体" w:eastAsia="宋体" w:cs="宋体"/>
          <w:color w:val="0000FF"/>
          <w:szCs w:val="21"/>
        </w:rPr>
        <w:t>比喻论证</w:t>
      </w:r>
      <w:r>
        <w:rPr>
          <w:rFonts w:hint="eastAsia" w:ascii="宋体" w:hAnsi="宋体" w:eastAsia="宋体" w:cs="宋体"/>
          <w:color w:val="0000FF"/>
          <w:szCs w:val="21"/>
          <w:lang w:eastAsia="zh-CN"/>
        </w:rPr>
        <w:t>（</w:t>
      </w:r>
      <w:r>
        <w:rPr>
          <w:rFonts w:hint="eastAsia" w:ascii="宋体" w:hAnsi="宋体" w:eastAsia="宋体" w:cs="宋体"/>
          <w:color w:val="0000FF"/>
          <w:szCs w:val="21"/>
          <w:lang w:val="en-US" w:eastAsia="zh-CN"/>
        </w:rPr>
        <w:t>2分</w:t>
      </w:r>
      <w:r>
        <w:rPr>
          <w:rFonts w:hint="eastAsia" w:ascii="宋体" w:hAnsi="宋体" w:eastAsia="宋体" w:cs="宋体"/>
          <w:color w:val="0000FF"/>
          <w:szCs w:val="21"/>
          <w:lang w:eastAsia="zh-CN"/>
        </w:rPr>
        <w:t>），</w:t>
      </w:r>
      <w:r>
        <w:rPr>
          <w:rFonts w:hint="eastAsia" w:ascii="宋体" w:hAnsi="宋体" w:eastAsia="宋体" w:cs="宋体"/>
          <w:color w:val="0000FF"/>
          <w:szCs w:val="21"/>
        </w:rPr>
        <w:t>选文第④段划线句子作者把“</w:t>
      </w:r>
      <w:r>
        <w:rPr>
          <w:rFonts w:hint="eastAsia" w:ascii="宋体" w:hAnsi="宋体" w:eastAsia="宋体" w:cs="宋体"/>
          <w:color w:val="0000FF"/>
        </w:rPr>
        <w:t>掏灵魂旮旯</w:t>
      </w:r>
      <w:r>
        <w:rPr>
          <w:rFonts w:hint="eastAsia" w:ascii="宋体" w:hAnsi="宋体" w:eastAsia="宋体" w:cs="宋体"/>
          <w:color w:val="0000FF"/>
          <w:szCs w:val="21"/>
        </w:rPr>
        <w:t>”比喻为“蜡烛挑芯、鸡蛋拔膜、香烟夹丝”，突出了</w:t>
      </w:r>
      <w:r>
        <w:rPr>
          <w:rFonts w:hint="eastAsia" w:ascii="宋体" w:hAnsi="宋体" w:eastAsia="宋体" w:cs="宋体"/>
          <w:color w:val="0000FF"/>
        </w:rPr>
        <w:t>掏灵魂旮旯不好掏的特点，</w:t>
      </w:r>
      <w:r>
        <w:rPr>
          <w:rFonts w:hint="eastAsia" w:ascii="宋体" w:hAnsi="宋体" w:eastAsia="宋体" w:cs="宋体"/>
          <w:color w:val="0000FF"/>
          <w:szCs w:val="21"/>
        </w:rPr>
        <w:t>证明了</w:t>
      </w:r>
      <w:r>
        <w:rPr>
          <w:rFonts w:hint="eastAsia" w:ascii="宋体" w:hAnsi="宋体" w:eastAsia="宋体" w:cs="宋体"/>
          <w:color w:val="0000FF"/>
        </w:rPr>
        <w:t>“掏”字用得传神，</w:t>
      </w:r>
      <w:r>
        <w:rPr>
          <w:rFonts w:hint="eastAsia" w:ascii="宋体" w:hAnsi="宋体" w:eastAsia="宋体" w:cs="宋体"/>
          <w:color w:val="0000FF"/>
          <w:szCs w:val="21"/>
        </w:rPr>
        <w:t>更见功夫的观点，进而论证了中心论点的正确，从而把抽象深奥的道理阐述得生动形象、浅显易懂</w:t>
      </w:r>
      <w:r>
        <w:rPr>
          <w:rFonts w:hint="eastAsia" w:ascii="宋体" w:hAnsi="宋体" w:eastAsia="宋体" w:cs="宋体"/>
          <w:color w:val="0000FF"/>
          <w:szCs w:val="21"/>
          <w:lang w:eastAsia="zh-CN"/>
        </w:rPr>
        <w:t>（</w:t>
      </w:r>
      <w:r>
        <w:rPr>
          <w:rFonts w:hint="eastAsia" w:ascii="宋体" w:hAnsi="宋体" w:eastAsia="宋体" w:cs="宋体"/>
          <w:color w:val="0000FF"/>
          <w:szCs w:val="21"/>
          <w:lang w:val="en-US" w:eastAsia="zh-CN"/>
        </w:rPr>
        <w:t>2分</w:t>
      </w:r>
      <w:r>
        <w:rPr>
          <w:rFonts w:hint="eastAsia" w:ascii="宋体" w:hAnsi="宋体" w:eastAsia="宋体" w:cs="宋体"/>
          <w:color w:val="0000FF"/>
          <w:szCs w:val="21"/>
          <w:lang w:eastAsia="zh-CN"/>
        </w:rPr>
        <w:t>）</w:t>
      </w:r>
      <w:r>
        <w:rPr>
          <w:rFonts w:hint="eastAsia" w:ascii="宋体" w:hAnsi="宋体" w:eastAsia="宋体" w:cs="宋体"/>
          <w:color w:val="0000FF"/>
          <w:szCs w:val="21"/>
        </w:rPr>
        <w:t>。</w:t>
      </w:r>
    </w:p>
    <w:p>
      <w:pPr>
        <w:rPr>
          <w:rFonts w:hint="eastAsia" w:ascii="宋体" w:hAnsi="宋体" w:eastAsia="宋体" w:cs="宋体"/>
          <w:color w:val="0000FF"/>
        </w:rPr>
      </w:pPr>
      <w:r>
        <w:rPr>
          <w:rFonts w:hint="eastAsia" w:ascii="宋体" w:hAnsi="宋体" w:eastAsia="宋体" w:cs="宋体"/>
          <w:color w:val="0000FF"/>
          <w:lang w:val="en-US" w:eastAsia="zh-CN"/>
        </w:rPr>
        <w:t>3.</w:t>
      </w:r>
      <w:r>
        <w:rPr>
          <w:rFonts w:hint="eastAsia" w:ascii="宋体" w:hAnsi="宋体" w:eastAsia="宋体" w:cs="宋体"/>
          <w:color w:val="0000FF"/>
          <w:lang w:eastAsia="zh-CN"/>
        </w:rPr>
        <w:t>（</w:t>
      </w:r>
      <w:r>
        <w:rPr>
          <w:rFonts w:hint="eastAsia" w:ascii="宋体" w:hAnsi="宋体" w:eastAsia="宋体" w:cs="宋体"/>
          <w:color w:val="0000FF"/>
          <w:lang w:val="en-US" w:eastAsia="zh-CN"/>
        </w:rPr>
        <w:t>3分</w:t>
      </w:r>
      <w:r>
        <w:rPr>
          <w:rFonts w:hint="eastAsia" w:ascii="宋体" w:hAnsi="宋体" w:eastAsia="宋体" w:cs="宋体"/>
          <w:color w:val="0000FF"/>
          <w:lang w:eastAsia="zh-CN"/>
        </w:rPr>
        <w:t>）</w:t>
      </w:r>
      <w:r>
        <w:rPr>
          <w:rFonts w:hint="eastAsia" w:ascii="宋体" w:hAnsi="宋体" w:eastAsia="宋体" w:cs="宋体"/>
          <w:color w:val="0000FF"/>
        </w:rPr>
        <w:t>运用了排比的修辞手法，通过讲道理有力</w:t>
      </w:r>
      <w:r>
        <w:rPr>
          <w:rFonts w:hint="eastAsia" w:ascii="宋体" w:hAnsi="宋体" w:cs="宋体"/>
          <w:color w:val="0000FF"/>
          <w:lang w:val="en-US" w:eastAsia="zh-CN"/>
        </w:rPr>
        <w:t>地</w:t>
      </w:r>
      <w:r>
        <w:rPr>
          <w:rFonts w:hint="eastAsia" w:ascii="宋体" w:hAnsi="宋体" w:eastAsia="宋体" w:cs="宋体"/>
          <w:color w:val="0000FF"/>
        </w:rPr>
        <w:t>证明了“常掏灵魂旮旯，是在私底下、无人时、细微处的慎独慎微，是在思想上、灵魂上的自警自省，是不断进行自我革命的与时俱进”的观点，使文章的语言句式整齐，节奏鲜明，语调铿锵，意蕴深厚，说理透辟，增强了语言的气势，从而体现了议论文语言鲜明性和生动性的特点。</w:t>
      </w:r>
    </w:p>
    <w:p>
      <w:pPr>
        <w:rPr>
          <w:rFonts w:hint="eastAsia" w:ascii="宋体" w:hAnsi="宋体" w:eastAsia="宋体" w:cs="宋体"/>
        </w:rPr>
      </w:pPr>
      <w:r>
        <w:rPr>
          <w:rFonts w:hint="eastAsia" w:ascii="宋体" w:hAnsi="宋体" w:cs="宋体"/>
          <w:color w:val="0000FF"/>
          <w:lang w:val="en-US" w:eastAsia="zh-CN"/>
        </w:rPr>
        <w:t>4.（3分）</w:t>
      </w:r>
      <w:r>
        <w:rPr>
          <w:rFonts w:hint="eastAsia" w:ascii="宋体" w:hAnsi="宋体" w:eastAsia="宋体" w:cs="宋体"/>
          <w:color w:val="0000FF"/>
        </w:rPr>
        <w:t>文章首先由旮旯的含义以及心灵旮旯有病毒滋生、隐患爆发引出本文的论点：常掏灵魂旮旯（引论），接着分别从旮旯里的小事小节不可轻视；常掏灵魂旮旯，“掏”字用得传神，更见功夫；常掏灵魂旮旯，是在私底下、无人时、细微处的慎独慎微，是在思想上、灵魂上的自警自省，是不断进行自我革命的与时俱进等不同的角度论述常掏灵魂旮旯（本论），最后总结全文，深化中心论点：旮旯虽小，常掏见精神；虽偏僻，常掏见忠诚；虽麻烦，常掏见坚韧。（结论）。（意对即可）</w:t>
      </w:r>
    </w:p>
    <w:p>
      <w:pPr>
        <w:pStyle w:val="2"/>
        <w:numPr>
          <w:ilvl w:val="0"/>
          <w:numId w:val="0"/>
        </w:numPr>
        <w:ind w:leftChars="0"/>
        <w:rPr>
          <w:rFonts w:hint="eastAsia"/>
          <w:lang w:val="en-US" w:eastAsia="zh-CN"/>
        </w:rPr>
      </w:pPr>
      <w:r>
        <w:rPr>
          <w:rFonts w:hint="eastAsia" w:ascii="宋体" w:hAnsi="宋体" w:eastAsia="宋体" w:cs="宋体"/>
          <w:color w:val="0000FF"/>
          <w:lang w:val="en-US" w:eastAsia="zh-CN"/>
        </w:rPr>
        <w:t>5.（2分）示例：小事小节是一面镜子，小事小节中有原则、有人格。旮旯虽小，常掏见精神；虽偏僻，常掏见忠诚；虽麻烦，常掏见坚韧。（意对即可）</w:t>
      </w:r>
    </w:p>
    <w:p>
      <w:pPr>
        <w:rPr>
          <w:rFonts w:hint="eastAsia" w:ascii="宋体" w:hAnsi="宋体" w:eastAsia="宋体" w:cs="宋体"/>
          <w:color w:val="0000FF"/>
          <w:szCs w:val="21"/>
        </w:rPr>
      </w:pPr>
      <w:r>
        <w:rPr>
          <w:rFonts w:hint="eastAsia" w:ascii="宋体" w:hAnsi="宋体" w:eastAsia="宋体" w:cs="宋体"/>
          <w:color w:val="0000FF"/>
          <w:szCs w:val="21"/>
          <w:lang w:val="en-US" w:eastAsia="zh-CN"/>
        </w:rPr>
        <w:t>三、（3分）1.</w:t>
      </w:r>
      <w:r>
        <w:rPr>
          <w:rFonts w:hint="eastAsia" w:ascii="宋体" w:hAnsi="宋体" w:eastAsia="宋体" w:cs="宋体"/>
          <w:color w:val="0000FF"/>
          <w:szCs w:val="21"/>
        </w:rPr>
        <w:t>锤炼说“不”的定力与品格。</w:t>
      </w:r>
    </w:p>
    <w:p>
      <w:pPr>
        <w:rPr>
          <w:rFonts w:hint="eastAsia" w:ascii="宋体" w:hAnsi="宋体"/>
          <w:color w:val="0000FF"/>
          <w:szCs w:val="21"/>
        </w:rPr>
      </w:pPr>
      <w:r>
        <w:rPr>
          <w:rFonts w:hint="eastAsia" w:ascii="宋体" w:hAnsi="宋体"/>
          <w:color w:val="0000FF"/>
          <w:szCs w:val="21"/>
        </w:rPr>
        <w:t>【</w:t>
      </w:r>
      <w:r>
        <w:rPr>
          <w:rFonts w:hint="eastAsia" w:ascii="宋体" w:hAnsi="宋体" w:eastAsia="黑体"/>
          <w:color w:val="0000FF"/>
          <w:szCs w:val="21"/>
          <w:lang w:eastAsia="zh-CN"/>
        </w:rPr>
        <w:t>解析</w:t>
      </w:r>
      <w:r>
        <w:rPr>
          <w:rFonts w:hint="eastAsia" w:ascii="宋体" w:hAnsi="宋体"/>
          <w:color w:val="0000FF"/>
          <w:szCs w:val="21"/>
        </w:rPr>
        <w:t>】此题主要考查对论点的掌握情况。第①段由引用古语引出</w:t>
      </w:r>
      <w:r>
        <w:rPr>
          <w:rFonts w:hint="eastAsia"/>
          <w:color w:val="0000FF"/>
        </w:rPr>
        <w:t>我们如何锤炼说“不”的定力与品格的论题</w:t>
      </w:r>
      <w:r>
        <w:rPr>
          <w:rFonts w:hint="eastAsia" w:ascii="宋体" w:hAnsi="宋体"/>
          <w:color w:val="0000FF"/>
          <w:szCs w:val="21"/>
        </w:rPr>
        <w:t>。第（②～</w:t>
      </w:r>
      <w:r>
        <w:rPr>
          <w:rFonts w:hint="eastAsia"/>
          <w:color w:val="0000FF"/>
        </w:rPr>
        <w:t>④</w:t>
      </w:r>
      <w:r>
        <w:rPr>
          <w:rFonts w:hint="eastAsia" w:ascii="宋体" w:hAnsi="宋体"/>
          <w:color w:val="0000FF"/>
          <w:szCs w:val="21"/>
        </w:rPr>
        <w:t>）段分别从</w:t>
      </w:r>
      <w:r>
        <w:rPr>
          <w:rFonts w:hint="eastAsia"/>
          <w:color w:val="0000FF"/>
        </w:rPr>
        <w:t>困难临头敢说“不”，心态平和能说“不”， 面对恭维要说“不”等角度论述何锤炼说“不”的定力与品格。</w:t>
      </w:r>
      <w:r>
        <w:rPr>
          <w:rFonts w:hint="eastAsia" w:ascii="宋体" w:hAnsi="宋体"/>
          <w:color w:val="0000FF"/>
          <w:szCs w:val="21"/>
        </w:rPr>
        <w:t>因此，本文的中心论点是：</w:t>
      </w:r>
      <w:r>
        <w:rPr>
          <w:rFonts w:hint="eastAsia"/>
          <w:color w:val="0000FF"/>
        </w:rPr>
        <w:t>锤炼说“不”的定力与品格</w:t>
      </w:r>
      <w:r>
        <w:rPr>
          <w:rFonts w:hint="eastAsia" w:ascii="宋体" w:hAnsi="宋体"/>
          <w:color w:val="0000FF"/>
          <w:szCs w:val="21"/>
        </w:rPr>
        <w:t>。</w:t>
      </w:r>
    </w:p>
    <w:p>
      <w:pPr>
        <w:rPr>
          <w:rFonts w:hint="eastAsia"/>
          <w:color w:val="0000FF"/>
        </w:rPr>
      </w:pPr>
      <w:r>
        <w:rPr>
          <w:rFonts w:hint="eastAsia" w:ascii="宋体" w:hAnsi="宋体" w:cs="仿宋"/>
          <w:color w:val="0000FF"/>
          <w:szCs w:val="21"/>
          <w:lang w:val="en-US" w:eastAsia="zh-CN"/>
        </w:rPr>
        <w:t>2.</w:t>
      </w:r>
      <w:r>
        <w:rPr>
          <w:rFonts w:hint="eastAsia" w:ascii="宋体" w:hAnsi="宋体" w:cs="仿宋"/>
          <w:color w:val="0000FF"/>
          <w:szCs w:val="21"/>
          <w:lang w:eastAsia="zh-CN"/>
        </w:rPr>
        <w:t>（</w:t>
      </w:r>
      <w:r>
        <w:rPr>
          <w:rFonts w:hint="eastAsia" w:ascii="宋体" w:hAnsi="宋体" w:cs="仿宋"/>
          <w:color w:val="0000FF"/>
          <w:szCs w:val="21"/>
          <w:lang w:val="en-US" w:eastAsia="zh-CN"/>
        </w:rPr>
        <w:t>3分</w:t>
      </w:r>
      <w:r>
        <w:rPr>
          <w:rFonts w:hint="eastAsia" w:ascii="宋体" w:hAnsi="宋体" w:cs="仿宋"/>
          <w:color w:val="0000FF"/>
          <w:szCs w:val="21"/>
          <w:lang w:eastAsia="zh-CN"/>
        </w:rPr>
        <w:t>）困难临头敢说“不”；心态平和能说“</w:t>
      </w:r>
      <w:r>
        <w:rPr>
          <w:rFonts w:hint="eastAsia"/>
          <w:color w:val="0000FF"/>
        </w:rPr>
        <w:t>不”； 面对恭维要说“不”。</w:t>
      </w:r>
      <w:r>
        <w:rPr>
          <w:rFonts w:hint="eastAsia" w:ascii="宋体" w:hAnsi="宋体" w:cs="仿宋"/>
          <w:color w:val="0000FF"/>
          <w:szCs w:val="21"/>
          <w:lang w:eastAsia="zh-CN"/>
        </w:rPr>
        <w:t>（</w:t>
      </w:r>
      <w:r>
        <w:rPr>
          <w:rFonts w:hint="eastAsia" w:ascii="宋体" w:hAnsi="宋体" w:cs="仿宋"/>
          <w:color w:val="0000FF"/>
          <w:szCs w:val="21"/>
          <w:lang w:val="en-US" w:eastAsia="zh-CN"/>
        </w:rPr>
        <w:t>每点1分</w:t>
      </w:r>
      <w:r>
        <w:rPr>
          <w:rFonts w:hint="eastAsia" w:ascii="宋体" w:hAnsi="宋体" w:cs="仿宋"/>
          <w:color w:val="0000FF"/>
          <w:szCs w:val="21"/>
          <w:lang w:eastAsia="zh-CN"/>
        </w:rPr>
        <w:t>）</w:t>
      </w:r>
    </w:p>
    <w:p>
      <w:pPr>
        <w:numPr>
          <w:ilvl w:val="0"/>
          <w:numId w:val="0"/>
        </w:numPr>
        <w:ind w:leftChars="0"/>
        <w:rPr>
          <w:rFonts w:hint="eastAsia" w:ascii="宋体" w:hAnsi="宋体" w:eastAsia="宋体"/>
          <w:color w:val="0000FF"/>
          <w:szCs w:val="21"/>
          <w:lang w:eastAsia="zh-CN"/>
        </w:rPr>
      </w:pPr>
      <w:r>
        <w:rPr>
          <w:rFonts w:hint="eastAsia" w:ascii="宋体" w:hAnsi="宋体"/>
          <w:color w:val="0000FF"/>
          <w:szCs w:val="21"/>
          <w:lang w:val="en-US" w:eastAsia="zh-CN"/>
        </w:rPr>
        <w:t>3.（4分）</w:t>
      </w:r>
      <w:r>
        <w:rPr>
          <w:rFonts w:hint="eastAsia" w:ascii="宋体" w:hAnsi="宋体"/>
          <w:color w:val="0000FF"/>
          <w:szCs w:val="21"/>
        </w:rPr>
        <w:t>①由引用古语引出我们如何锤炼说“不”的定力与品格的论题；②为论点作道理论据；③引发读者的阅读兴趣；</w:t>
      </w:r>
      <w:r>
        <w:rPr>
          <w:rFonts w:hint="eastAsia" w:ascii="宋体" w:hAnsi="宋体"/>
          <w:color w:val="0000FF"/>
          <w:szCs w:val="21"/>
          <w:lang w:val="en-US" w:eastAsia="zh-CN"/>
        </w:rPr>
        <w:t>④</w:t>
      </w:r>
      <w:r>
        <w:rPr>
          <w:rFonts w:hint="eastAsia" w:ascii="宋体" w:hAnsi="宋体"/>
          <w:color w:val="0000FF"/>
          <w:szCs w:val="21"/>
        </w:rPr>
        <w:t>为下文的论述作铺垫。</w:t>
      </w:r>
      <w:r>
        <w:rPr>
          <w:rFonts w:hint="eastAsia" w:ascii="宋体" w:hAnsi="宋体"/>
          <w:color w:val="0000FF"/>
          <w:szCs w:val="21"/>
          <w:lang w:eastAsia="zh-CN"/>
        </w:rPr>
        <w:t>（</w:t>
      </w:r>
      <w:r>
        <w:rPr>
          <w:rFonts w:hint="eastAsia" w:ascii="宋体" w:hAnsi="宋体"/>
          <w:color w:val="0000FF"/>
          <w:szCs w:val="21"/>
          <w:lang w:val="en-US" w:eastAsia="zh-CN"/>
        </w:rPr>
        <w:t>每点1分</w:t>
      </w:r>
      <w:r>
        <w:rPr>
          <w:rFonts w:hint="eastAsia" w:ascii="宋体" w:hAnsi="宋体"/>
          <w:color w:val="0000FF"/>
          <w:szCs w:val="21"/>
          <w:lang w:eastAsia="zh-CN"/>
        </w:rPr>
        <w:t>）</w:t>
      </w:r>
    </w:p>
    <w:p>
      <w:pPr>
        <w:rPr>
          <w:rFonts w:hint="eastAsia" w:ascii="宋体" w:hAnsi="宋体"/>
          <w:color w:val="0000FF"/>
          <w:szCs w:val="21"/>
        </w:rPr>
      </w:pPr>
      <w:r>
        <w:rPr>
          <w:rFonts w:hint="eastAsia" w:ascii="宋体" w:hAnsi="宋体"/>
          <w:color w:val="0000FF"/>
          <w:szCs w:val="21"/>
          <w:lang w:val="en-US" w:eastAsia="zh-CN"/>
        </w:rPr>
        <w:t>4.</w:t>
      </w:r>
      <w:r>
        <w:rPr>
          <w:rFonts w:hint="eastAsia" w:ascii="宋体" w:hAnsi="宋体"/>
          <w:color w:val="0000FF"/>
          <w:szCs w:val="21"/>
          <w:lang w:eastAsia="zh-CN"/>
        </w:rPr>
        <w:t>（</w:t>
      </w:r>
      <w:r>
        <w:rPr>
          <w:rFonts w:hint="eastAsia" w:ascii="宋体" w:hAnsi="宋体"/>
          <w:color w:val="0000FF"/>
          <w:szCs w:val="21"/>
          <w:lang w:val="en-US" w:eastAsia="zh-CN"/>
        </w:rPr>
        <w:t>2分</w:t>
      </w:r>
      <w:r>
        <w:rPr>
          <w:rFonts w:hint="eastAsia" w:ascii="宋体" w:hAnsi="宋体"/>
          <w:color w:val="0000FF"/>
          <w:szCs w:val="21"/>
          <w:lang w:eastAsia="zh-CN"/>
        </w:rPr>
        <w:t>）</w:t>
      </w:r>
      <w:r>
        <w:rPr>
          <w:rFonts w:hint="eastAsia" w:ascii="宋体" w:hAnsi="宋体"/>
          <w:color w:val="0000FF"/>
          <w:szCs w:val="21"/>
        </w:rPr>
        <w:t>作者引用</w:t>
      </w:r>
      <w:r>
        <w:rPr>
          <w:rFonts w:hint="eastAsia"/>
          <w:color w:val="0000FF"/>
          <w:szCs w:val="21"/>
        </w:rPr>
        <w:t>《邹忌讽齐王纳谏》里的内容</w:t>
      </w:r>
      <w:r>
        <w:rPr>
          <w:rFonts w:hint="eastAsia" w:ascii="宋体" w:hAnsi="宋体"/>
          <w:color w:val="0000FF"/>
          <w:szCs w:val="21"/>
        </w:rPr>
        <w:t>作为道理论据，有力地论证了“面对恭维要说‘不’”的观点，使论证更具体，更具有说服力。</w:t>
      </w:r>
    </w:p>
    <w:p>
      <w:pPr>
        <w:rPr>
          <w:rFonts w:hint="eastAsia"/>
          <w:color w:val="0000FF"/>
          <w:szCs w:val="21"/>
        </w:rPr>
      </w:pPr>
      <w:r>
        <w:rPr>
          <w:rFonts w:hint="eastAsia" w:ascii="宋体" w:hAnsi="宋体" w:cs="宋体"/>
          <w:color w:val="0000FF"/>
          <w:szCs w:val="21"/>
          <w:lang w:val="en-US" w:eastAsia="zh-CN"/>
        </w:rPr>
        <w:t>5.</w:t>
      </w:r>
      <w:r>
        <w:rPr>
          <w:rFonts w:hint="eastAsia" w:ascii="宋体" w:hAnsi="宋体" w:eastAsia="宋体" w:cs="宋体"/>
          <w:color w:val="0000FF"/>
          <w:szCs w:val="21"/>
          <w:lang w:eastAsia="zh-CN"/>
        </w:rPr>
        <w:t>（</w:t>
      </w:r>
      <w:r>
        <w:rPr>
          <w:rFonts w:hint="eastAsia" w:ascii="宋体" w:hAnsi="宋体" w:eastAsia="宋体" w:cs="宋体"/>
          <w:color w:val="0000FF"/>
          <w:szCs w:val="21"/>
          <w:lang w:val="en-US" w:eastAsia="zh-CN"/>
        </w:rPr>
        <w:t>3分</w:t>
      </w:r>
      <w:r>
        <w:rPr>
          <w:rFonts w:hint="eastAsia" w:ascii="宋体" w:hAnsi="宋体" w:eastAsia="宋体" w:cs="宋体"/>
          <w:color w:val="0000FF"/>
          <w:szCs w:val="21"/>
          <w:lang w:eastAsia="zh-CN"/>
        </w:rPr>
        <w:t>）</w:t>
      </w:r>
      <w:r>
        <w:rPr>
          <w:rFonts w:hint="eastAsia" w:ascii="宋体" w:hAnsi="宋体" w:eastAsia="宋体" w:cs="宋体"/>
          <w:color w:val="0000FF"/>
          <w:szCs w:val="21"/>
        </w:rPr>
        <w:t>示例：压力面前不松劲、困难面前不退缩</w:t>
      </w:r>
    </w:p>
    <w:p>
      <w:pPr>
        <w:pStyle w:val="2"/>
        <w:rPr>
          <w:rFonts w:hint="eastAsia" w:ascii="宋体" w:hAnsi="宋体" w:cs="宋体"/>
          <w:color w:val="0000F5"/>
          <w:kern w:val="0"/>
          <w:sz w:val="21"/>
          <w:szCs w:val="21"/>
          <w:lang w:val="en-US" w:eastAsia="zh-CN"/>
        </w:rPr>
      </w:pPr>
      <w:r>
        <w:rPr>
          <w:rFonts w:hint="eastAsia" w:ascii="宋体" w:hAnsi="宋体" w:cs="宋体"/>
          <w:color w:val="0000F5"/>
          <w:kern w:val="0"/>
          <w:sz w:val="21"/>
          <w:szCs w:val="21"/>
          <w:lang w:val="en-US" w:eastAsia="zh-CN"/>
        </w:rPr>
        <w:t>四、1.重视精神境界的培养。（3分）</w:t>
      </w:r>
    </w:p>
    <w:p>
      <w:pPr>
        <w:pStyle w:val="2"/>
        <w:rPr>
          <w:rFonts w:hint="eastAsia" w:ascii="宋体" w:hAnsi="宋体" w:cs="宋体"/>
          <w:color w:val="0000F5"/>
          <w:kern w:val="0"/>
          <w:sz w:val="21"/>
          <w:szCs w:val="21"/>
          <w:lang w:val="en-US" w:eastAsia="zh-CN"/>
        </w:rPr>
      </w:pPr>
      <w:r>
        <w:rPr>
          <w:rFonts w:hint="eastAsia" w:ascii="宋体" w:hAnsi="宋体" w:cs="宋体"/>
          <w:color w:val="0000F5"/>
          <w:kern w:val="0"/>
          <w:sz w:val="21"/>
          <w:szCs w:val="21"/>
          <w:lang w:val="en-US" w:eastAsia="zh-CN"/>
        </w:rPr>
        <w:t xml:space="preserve">2.（3分）①/②③④/⑤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cs="宋体"/>
          <w:color w:val="0000F5"/>
          <w:kern w:val="0"/>
          <w:sz w:val="21"/>
          <w:szCs w:val="21"/>
          <w:lang w:val="en-US" w:eastAsia="zh-CN"/>
        </w:rPr>
      </w:pPr>
      <w:r>
        <w:rPr>
          <w:rFonts w:hint="eastAsia" w:ascii="宋体" w:hAnsi="宋体" w:cs="宋体"/>
          <w:color w:val="0000F5"/>
          <w:kern w:val="0"/>
          <w:sz w:val="21"/>
          <w:szCs w:val="21"/>
          <w:lang w:val="en-US" w:eastAsia="zh-CN"/>
        </w:rPr>
        <w:t>3.（2分）个体人生定位有问题，</w:t>
      </w:r>
      <w:r>
        <w:rPr>
          <w:rFonts w:hint="eastAsia" w:ascii="宋体" w:hAnsi="宋体" w:cs="宋体"/>
          <w:color w:val="0000F5"/>
          <w:kern w:val="0"/>
          <w:sz w:val="21"/>
          <w:szCs w:val="21"/>
        </w:rPr>
        <w:t>认为有了知识就有了在这个社会上立足的资本，而境界高低是无所谓的</w:t>
      </w:r>
      <w:r>
        <w:rPr>
          <w:rFonts w:hint="eastAsia" w:ascii="宋体" w:hAnsi="宋体" w:cs="宋体"/>
          <w:color w:val="0000F5"/>
          <w:kern w:val="0"/>
          <w:sz w:val="21"/>
          <w:szCs w:val="21"/>
          <w:lang w:val="en-US" w:eastAsia="zh-CN"/>
        </w:rPr>
        <w:t>（1分）</w:t>
      </w:r>
      <w:r>
        <w:rPr>
          <w:rFonts w:hint="eastAsia" w:ascii="宋体" w:hAnsi="宋体" w:cs="宋体"/>
          <w:color w:val="0000F5"/>
          <w:kern w:val="0"/>
          <w:sz w:val="21"/>
          <w:szCs w:val="21"/>
        </w:rPr>
        <w:t>；</w:t>
      </w:r>
      <w:r>
        <w:rPr>
          <w:rFonts w:hint="eastAsia" w:ascii="宋体" w:hAnsi="宋体" w:cs="宋体"/>
          <w:color w:val="0000F5"/>
          <w:kern w:val="0"/>
          <w:sz w:val="21"/>
          <w:szCs w:val="21"/>
          <w:lang w:val="en-US" w:eastAsia="zh-CN"/>
        </w:rPr>
        <w:t>在</w:t>
      </w:r>
      <w:r>
        <w:rPr>
          <w:rFonts w:hint="eastAsia" w:ascii="宋体" w:hAnsi="宋体" w:cs="宋体"/>
          <w:color w:val="0000F5"/>
          <w:kern w:val="0"/>
          <w:sz w:val="21"/>
          <w:szCs w:val="21"/>
        </w:rPr>
        <w:t>有的地方只要你</w:t>
      </w:r>
      <w:r>
        <w:rPr>
          <w:rFonts w:hint="eastAsia" w:ascii="宋体" w:hAnsi="宋体" w:cs="宋体"/>
          <w:color w:val="0000F5"/>
          <w:kern w:val="0"/>
          <w:sz w:val="21"/>
          <w:szCs w:val="21"/>
          <w:lang w:val="en-US" w:eastAsia="zh-CN"/>
        </w:rPr>
        <w:t>有本事</w:t>
      </w:r>
      <w:r>
        <w:rPr>
          <w:rFonts w:hint="eastAsia" w:ascii="宋体" w:hAnsi="宋体" w:cs="宋体"/>
          <w:color w:val="0000F5"/>
          <w:kern w:val="0"/>
          <w:sz w:val="21"/>
          <w:szCs w:val="21"/>
        </w:rPr>
        <w:t>能办成事，就会得到大家的称赞，修养境界高低没人在意，</w:t>
      </w:r>
      <w:r>
        <w:rPr>
          <w:rFonts w:hint="eastAsia" w:ascii="宋体" w:hAnsi="宋体" w:cs="宋体"/>
          <w:color w:val="0000F5"/>
          <w:kern w:val="0"/>
          <w:sz w:val="21"/>
          <w:szCs w:val="21"/>
          <w:lang w:val="en-US" w:eastAsia="zh-CN"/>
        </w:rPr>
        <w:t>于是</w:t>
      </w:r>
      <w:r>
        <w:rPr>
          <w:rFonts w:hint="eastAsia" w:ascii="宋体" w:hAnsi="宋体" w:cs="宋体"/>
          <w:color w:val="0000F5"/>
          <w:kern w:val="0"/>
          <w:sz w:val="21"/>
          <w:szCs w:val="21"/>
        </w:rPr>
        <w:t>风</w:t>
      </w:r>
      <w:r>
        <w:rPr>
          <w:rFonts w:hint="eastAsia" w:ascii="宋体" w:hAnsi="宋体" w:cs="宋体"/>
          <w:color w:val="0000F5"/>
          <w:kern w:val="0"/>
          <w:sz w:val="21"/>
          <w:szCs w:val="21"/>
          <w:lang w:val="en-US" w:eastAsia="zh-CN"/>
        </w:rPr>
        <w:t>气有了</w:t>
      </w:r>
      <w:r>
        <w:rPr>
          <w:rFonts w:hint="eastAsia" w:ascii="宋体" w:hAnsi="宋体" w:cs="宋体"/>
          <w:color w:val="0000F5"/>
          <w:kern w:val="0"/>
          <w:sz w:val="21"/>
          <w:szCs w:val="21"/>
        </w:rPr>
        <w:t>偏差</w:t>
      </w:r>
      <w:r>
        <w:rPr>
          <w:rFonts w:hint="eastAsia" w:ascii="宋体" w:hAnsi="宋体" w:cs="宋体"/>
          <w:color w:val="0000F5"/>
          <w:kern w:val="0"/>
          <w:sz w:val="21"/>
          <w:szCs w:val="21"/>
          <w:lang w:val="en-US" w:eastAsia="zh-CN"/>
        </w:rPr>
        <w:t>（1分）</w:t>
      </w:r>
      <w:r>
        <w:rPr>
          <w:rFonts w:hint="eastAsia" w:ascii="宋体" w:hAnsi="宋体" w:cs="宋体"/>
          <w:color w:val="0000F5"/>
          <w:kern w:val="0"/>
          <w:sz w:val="21"/>
          <w:szCs w:val="21"/>
        </w:rPr>
        <w:t>。</w:t>
      </w:r>
    </w:p>
    <w:p>
      <w:pPr>
        <w:keepNext w:val="0"/>
        <w:keepLines w:val="0"/>
        <w:pageBreakBefore w:val="0"/>
        <w:widowControl/>
        <w:numPr>
          <w:ilvl w:val="0"/>
          <w:numId w:val="0"/>
        </w:numPr>
        <w:tabs>
          <w:tab w:val="left" w:pos="851"/>
        </w:tabs>
        <w:kinsoku/>
        <w:wordWrap/>
        <w:overflowPunct/>
        <w:topLinePunct w:val="0"/>
        <w:autoSpaceDE/>
        <w:autoSpaceDN/>
        <w:bidi w:val="0"/>
        <w:adjustRightInd/>
        <w:snapToGrid/>
        <w:spacing w:line="240" w:lineRule="auto"/>
        <w:jc w:val="left"/>
        <w:textAlignment w:val="auto"/>
        <w:rPr>
          <w:rFonts w:hint="eastAsia"/>
          <w:color w:val="0000F5"/>
          <w:kern w:val="0"/>
          <w:sz w:val="21"/>
          <w:szCs w:val="21"/>
          <w:lang w:val="en-US" w:eastAsia="zh-CN"/>
        </w:rPr>
      </w:pPr>
      <w:r>
        <w:rPr>
          <w:rFonts w:hint="eastAsia" w:ascii="宋体" w:hAnsi="宋体" w:cs="宋体"/>
          <w:color w:val="0000F5"/>
          <w:kern w:val="0"/>
          <w:sz w:val="21"/>
          <w:szCs w:val="21"/>
          <w:lang w:val="en-US" w:eastAsia="zh-CN"/>
        </w:rPr>
        <w:t>4.</w:t>
      </w:r>
      <w:r>
        <w:rPr>
          <w:rFonts w:hint="eastAsia" w:ascii="宋体" w:hAnsi="宋体" w:eastAsia="宋体" w:cs="宋体"/>
          <w:color w:val="0000F5"/>
          <w:kern w:val="0"/>
          <w:sz w:val="21"/>
          <w:szCs w:val="21"/>
          <w:lang w:val="en-US" w:eastAsia="zh-CN"/>
        </w:rPr>
        <w:t>（</w:t>
      </w:r>
      <w:r>
        <w:rPr>
          <w:rFonts w:hint="eastAsia" w:ascii="宋体" w:hAnsi="宋体" w:cs="宋体"/>
          <w:color w:val="0000F5"/>
          <w:kern w:val="0"/>
          <w:sz w:val="21"/>
          <w:szCs w:val="21"/>
          <w:lang w:val="en-US" w:eastAsia="zh-CN"/>
        </w:rPr>
        <w:t>4</w:t>
      </w:r>
      <w:r>
        <w:rPr>
          <w:rFonts w:hint="eastAsia" w:ascii="宋体" w:hAnsi="宋体" w:eastAsia="宋体" w:cs="宋体"/>
          <w:color w:val="0000F5"/>
          <w:kern w:val="0"/>
          <w:sz w:val="21"/>
          <w:szCs w:val="21"/>
          <w:lang w:val="en-US" w:eastAsia="zh-CN"/>
        </w:rPr>
        <w:t>分</w:t>
      </w:r>
      <w:r>
        <w:rPr>
          <w:rFonts w:hint="eastAsia"/>
          <w:color w:val="0000F5"/>
          <w:kern w:val="0"/>
          <w:sz w:val="21"/>
          <w:szCs w:val="21"/>
          <w:lang w:val="en-US" w:eastAsia="zh-CN"/>
        </w:rPr>
        <w:t>）不能去掉</w:t>
      </w:r>
      <w:r>
        <w:rPr>
          <w:rFonts w:hint="eastAsia" w:ascii="宋体" w:hAnsi="宋体" w:eastAsia="宋体" w:cs="宋体"/>
          <w:color w:val="0000F5"/>
          <w:kern w:val="0"/>
          <w:sz w:val="21"/>
          <w:szCs w:val="21"/>
          <w:lang w:val="en-US" w:eastAsia="zh-CN"/>
        </w:rPr>
        <w:t>（</w:t>
      </w:r>
      <w:r>
        <w:rPr>
          <w:rFonts w:hint="eastAsia" w:ascii="宋体" w:hAnsi="宋体" w:cs="宋体"/>
          <w:color w:val="0000F5"/>
          <w:kern w:val="0"/>
          <w:sz w:val="21"/>
          <w:szCs w:val="21"/>
          <w:lang w:val="en-US" w:eastAsia="zh-CN"/>
        </w:rPr>
        <w:t>2</w:t>
      </w:r>
      <w:r>
        <w:rPr>
          <w:rFonts w:hint="eastAsia" w:ascii="宋体" w:hAnsi="宋体" w:eastAsia="宋体" w:cs="宋体"/>
          <w:color w:val="0000F5"/>
          <w:kern w:val="0"/>
          <w:sz w:val="21"/>
          <w:szCs w:val="21"/>
          <w:lang w:val="en-US" w:eastAsia="zh-CN"/>
        </w:rPr>
        <w:t>分</w:t>
      </w:r>
      <w:r>
        <w:rPr>
          <w:rFonts w:hint="eastAsia"/>
          <w:color w:val="0000F5"/>
          <w:kern w:val="0"/>
          <w:sz w:val="21"/>
          <w:szCs w:val="21"/>
          <w:lang w:val="en-US" w:eastAsia="zh-CN"/>
        </w:rPr>
        <w:t>）。“一般说来”表示通常的情况、大多数情况下，但是不排除有特殊情况，它体现了议论文语言的严密性，删去之后表述不准确</w:t>
      </w:r>
      <w:r>
        <w:rPr>
          <w:rFonts w:hint="eastAsia" w:ascii="宋体" w:hAnsi="宋体" w:eastAsia="宋体" w:cs="宋体"/>
          <w:color w:val="0000F5"/>
          <w:kern w:val="0"/>
          <w:sz w:val="21"/>
          <w:szCs w:val="21"/>
          <w:lang w:val="en-US" w:eastAsia="zh-CN"/>
        </w:rPr>
        <w:t>（</w:t>
      </w:r>
      <w:r>
        <w:rPr>
          <w:rFonts w:hint="eastAsia" w:ascii="宋体" w:hAnsi="宋体" w:cs="宋体"/>
          <w:color w:val="0000F5"/>
          <w:kern w:val="0"/>
          <w:sz w:val="21"/>
          <w:szCs w:val="21"/>
          <w:lang w:val="en-US" w:eastAsia="zh-CN"/>
        </w:rPr>
        <w:t>2</w:t>
      </w:r>
      <w:r>
        <w:rPr>
          <w:rFonts w:hint="eastAsia" w:ascii="宋体" w:hAnsi="宋体" w:eastAsia="宋体" w:cs="宋体"/>
          <w:color w:val="0000F5"/>
          <w:kern w:val="0"/>
          <w:sz w:val="21"/>
          <w:szCs w:val="21"/>
          <w:lang w:val="en-US" w:eastAsia="zh-CN"/>
        </w:rPr>
        <w:t>分</w:t>
      </w:r>
      <w:r>
        <w:rPr>
          <w:rFonts w:hint="eastAsia"/>
          <w:color w:val="0000F5"/>
          <w:kern w:val="0"/>
          <w:sz w:val="21"/>
          <w:szCs w:val="21"/>
          <w:lang w:val="en-US" w:eastAsia="zh-CN"/>
        </w:rPr>
        <w:t>）。</w:t>
      </w:r>
    </w:p>
    <w:p>
      <w:pPr>
        <w:pStyle w:val="2"/>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F5"/>
          <w:lang w:val="en-US" w:eastAsia="zh-CN"/>
        </w:rPr>
      </w:pPr>
      <w:r>
        <w:rPr>
          <w:rFonts w:hint="eastAsia" w:ascii="宋体" w:hAnsi="宋体" w:eastAsia="宋体" w:cs="宋体"/>
          <w:color w:val="0000F5"/>
          <w:lang w:val="en-US" w:eastAsia="zh-CN"/>
        </w:rPr>
        <w:t>5.（3分）示例一：才者，徳之资也；徳者，才之帅也。</w:t>
      </w:r>
    </w:p>
    <w:p>
      <w:pPr>
        <w:pStyle w:val="2"/>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宋体" w:hAnsi="宋体" w:cs="宋体"/>
          <w:kern w:val="0"/>
          <w:sz w:val="21"/>
          <w:szCs w:val="21"/>
          <w:lang w:val="en-US" w:eastAsia="zh-CN"/>
        </w:rPr>
      </w:pPr>
      <w:r>
        <w:rPr>
          <w:rFonts w:hint="eastAsia" w:ascii="宋体" w:hAnsi="宋体" w:eastAsia="宋体" w:cs="宋体"/>
          <w:color w:val="0000F5"/>
          <w:kern w:val="0"/>
          <w:sz w:val="21"/>
          <w:szCs w:val="21"/>
          <w:lang w:val="en-US" w:eastAsia="zh-CN"/>
        </w:rPr>
        <w:t>示例二：日省其身，有则改之，无则加勉。</w:t>
      </w:r>
    </w:p>
    <w:p>
      <w:pPr>
        <w:adjustRightInd w:val="0"/>
        <w:snapToGrid w:val="0"/>
        <w:rPr>
          <w:rFonts w:hint="default" w:ascii="宋体" w:hAnsi="宋体"/>
          <w:color w:val="0000FF"/>
          <w:sz w:val="21"/>
          <w:szCs w:val="21"/>
        </w:rPr>
      </w:pPr>
      <w:r>
        <w:rPr>
          <w:rFonts w:hint="eastAsia" w:ascii="宋体" w:hAnsi="宋体"/>
          <w:color w:val="0000FF"/>
          <w:sz w:val="21"/>
          <w:szCs w:val="21"/>
          <w:lang w:val="en-US" w:eastAsia="zh-CN"/>
        </w:rPr>
        <w:t>五、</w:t>
      </w:r>
      <w:r>
        <w:rPr>
          <w:rFonts w:hint="default" w:ascii="宋体" w:hAnsi="宋体"/>
          <w:color w:val="0000FF"/>
          <w:sz w:val="21"/>
          <w:szCs w:val="21"/>
        </w:rPr>
        <w:t>1.（2分）理直何必气壮（理直不必气壮）。</w:t>
      </w:r>
    </w:p>
    <w:p>
      <w:pPr>
        <w:wordWrap w:val="0"/>
        <w:rPr>
          <w:rFonts w:hint="default" w:ascii="宋体" w:hAnsi="宋体"/>
          <w:color w:val="0000FF"/>
          <w:sz w:val="21"/>
          <w:szCs w:val="21"/>
        </w:rPr>
      </w:pPr>
      <w:r>
        <w:rPr>
          <w:rFonts w:hint="default" w:ascii="宋体" w:hAnsi="宋体"/>
          <w:color w:val="0000FF"/>
          <w:sz w:val="21"/>
          <w:szCs w:val="21"/>
        </w:rPr>
        <w:t>2.（3分）</w:t>
      </w:r>
      <w:r>
        <w:rPr>
          <w:rFonts w:hint="default" w:ascii="宋体" w:hAnsi="宋体"/>
          <w:color w:val="0000FF"/>
          <w:kern w:val="36"/>
          <w:sz w:val="21"/>
          <w:szCs w:val="21"/>
        </w:rPr>
        <w:fldChar w:fldCharType="begin"/>
      </w:r>
      <w:r>
        <w:rPr>
          <w:rFonts w:hint="default" w:ascii="宋体" w:hAnsi="宋体"/>
          <w:color w:val="0000FF"/>
          <w:kern w:val="36"/>
          <w:sz w:val="21"/>
          <w:szCs w:val="21"/>
        </w:rPr>
        <w:instrText xml:space="preserve"> = 1 \* GB3 </w:instrText>
      </w:r>
      <w:r>
        <w:rPr>
          <w:rFonts w:hint="default" w:ascii="宋体" w:hAnsi="宋体"/>
          <w:color w:val="0000FF"/>
          <w:kern w:val="36"/>
          <w:sz w:val="21"/>
          <w:szCs w:val="21"/>
        </w:rPr>
        <w:fldChar w:fldCharType="separate"/>
      </w:r>
      <w:r>
        <w:rPr>
          <w:rFonts w:hint="default" w:ascii="宋体" w:hAnsi="宋体"/>
          <w:color w:val="0000FF"/>
          <w:kern w:val="36"/>
          <w:sz w:val="21"/>
          <w:szCs w:val="21"/>
        </w:rPr>
        <w:t>①</w:t>
      </w:r>
      <w:r>
        <w:rPr>
          <w:rFonts w:hint="default" w:ascii="宋体" w:hAnsi="宋体"/>
          <w:color w:val="0000FF"/>
          <w:kern w:val="36"/>
          <w:sz w:val="21"/>
          <w:szCs w:val="21"/>
        </w:rPr>
        <w:fldChar w:fldCharType="end"/>
      </w:r>
      <w:r>
        <w:rPr>
          <w:rFonts w:hint="default" w:ascii="宋体" w:hAnsi="宋体"/>
          <w:color w:val="0000FF"/>
          <w:sz w:val="21"/>
          <w:szCs w:val="21"/>
        </w:rPr>
        <w:t>理直气和地巧妙指出别人的不足；</w:t>
      </w:r>
      <w:r>
        <w:rPr>
          <w:rFonts w:hint="default" w:ascii="宋体" w:hAnsi="宋体"/>
          <w:color w:val="0000FF"/>
          <w:sz w:val="21"/>
          <w:szCs w:val="21"/>
        </w:rPr>
        <w:fldChar w:fldCharType="begin"/>
      </w:r>
      <w:r>
        <w:rPr>
          <w:rFonts w:hint="default" w:ascii="宋体" w:hAnsi="宋体"/>
          <w:color w:val="0000FF"/>
          <w:sz w:val="21"/>
          <w:szCs w:val="21"/>
        </w:rPr>
        <w:instrText xml:space="preserve"> = 2 \* GB3 </w:instrText>
      </w:r>
      <w:r>
        <w:rPr>
          <w:rFonts w:hint="default" w:ascii="宋体" w:hAnsi="宋体"/>
          <w:color w:val="0000FF"/>
          <w:sz w:val="21"/>
          <w:szCs w:val="21"/>
        </w:rPr>
        <w:fldChar w:fldCharType="separate"/>
      </w:r>
      <w:r>
        <w:rPr>
          <w:rFonts w:hint="default" w:ascii="宋体" w:hAnsi="宋体"/>
          <w:color w:val="0000FF"/>
          <w:sz w:val="21"/>
          <w:szCs w:val="21"/>
        </w:rPr>
        <w:t>②</w:t>
      </w:r>
      <w:r>
        <w:rPr>
          <w:rFonts w:hint="default" w:ascii="宋体" w:hAnsi="宋体"/>
          <w:color w:val="0000FF"/>
          <w:sz w:val="21"/>
          <w:szCs w:val="21"/>
        </w:rPr>
        <w:fldChar w:fldCharType="end"/>
      </w:r>
      <w:r>
        <w:rPr>
          <w:rFonts w:hint="default" w:ascii="宋体" w:hAnsi="宋体"/>
          <w:color w:val="0000FF"/>
          <w:sz w:val="21"/>
          <w:szCs w:val="21"/>
        </w:rPr>
        <w:t>批评别人时既要达到批评的目的，又要让对方乐于接受；</w:t>
      </w:r>
      <w:r>
        <w:rPr>
          <w:rFonts w:hint="default" w:ascii="宋体" w:hAnsi="宋体"/>
          <w:color w:val="0000FF"/>
          <w:sz w:val="21"/>
          <w:szCs w:val="21"/>
        </w:rPr>
        <w:fldChar w:fldCharType="begin"/>
      </w:r>
      <w:r>
        <w:rPr>
          <w:rFonts w:hint="default" w:ascii="宋体" w:hAnsi="宋体"/>
          <w:color w:val="0000FF"/>
          <w:sz w:val="21"/>
          <w:szCs w:val="21"/>
        </w:rPr>
        <w:instrText xml:space="preserve"> = 3 \* GB3 </w:instrText>
      </w:r>
      <w:r>
        <w:rPr>
          <w:rFonts w:hint="default" w:ascii="宋体" w:hAnsi="宋体"/>
          <w:color w:val="0000FF"/>
          <w:sz w:val="21"/>
          <w:szCs w:val="21"/>
        </w:rPr>
        <w:fldChar w:fldCharType="separate"/>
      </w:r>
      <w:r>
        <w:rPr>
          <w:rFonts w:hint="default" w:ascii="宋体" w:hAnsi="宋体"/>
          <w:color w:val="0000FF"/>
          <w:sz w:val="21"/>
          <w:szCs w:val="21"/>
        </w:rPr>
        <w:t>③</w:t>
      </w:r>
      <w:r>
        <w:rPr>
          <w:rFonts w:hint="default" w:ascii="宋体" w:hAnsi="宋体"/>
          <w:color w:val="0000FF"/>
          <w:sz w:val="21"/>
          <w:szCs w:val="21"/>
        </w:rPr>
        <w:fldChar w:fldCharType="end"/>
      </w:r>
      <w:r>
        <w:rPr>
          <w:rFonts w:hint="default" w:ascii="宋体" w:hAnsi="宋体"/>
          <w:color w:val="0000FF"/>
          <w:sz w:val="21"/>
          <w:szCs w:val="21"/>
        </w:rPr>
        <w:t>要客观、公正地评价别人，和气的对待别人。</w:t>
      </w:r>
    </w:p>
    <w:p>
      <w:pPr>
        <w:wordWrap w:val="0"/>
        <w:rPr>
          <w:rFonts w:hint="default" w:ascii="宋体" w:hAnsi="宋体"/>
          <w:color w:val="0000FF"/>
          <w:kern w:val="36"/>
          <w:sz w:val="21"/>
          <w:szCs w:val="21"/>
        </w:rPr>
      </w:pPr>
      <w:r>
        <w:rPr>
          <w:rFonts w:hint="eastAsia" w:ascii="宋体" w:hAnsi="宋体"/>
          <w:color w:val="0000FF"/>
          <w:kern w:val="36"/>
          <w:sz w:val="21"/>
          <w:szCs w:val="21"/>
          <w:lang w:val="en-US" w:eastAsia="zh-CN"/>
        </w:rPr>
        <w:t>3.</w:t>
      </w:r>
      <w:r>
        <w:rPr>
          <w:rFonts w:hint="default" w:ascii="宋体" w:hAnsi="宋体"/>
          <w:color w:val="0000FF"/>
          <w:kern w:val="36"/>
          <w:sz w:val="21"/>
          <w:szCs w:val="21"/>
        </w:rPr>
        <w:t>（3分）画线语句以第一人称视角，用亲切活泼的语调调侃“理直气壮”的原因，引用俗语“</w:t>
      </w:r>
      <w:r>
        <w:rPr>
          <w:rFonts w:hint="default" w:ascii="宋体" w:hAnsi="宋体"/>
          <w:color w:val="0000FF"/>
          <w:sz w:val="21"/>
          <w:szCs w:val="21"/>
        </w:rPr>
        <w:t>有理不在声高，得理还须饶人</w:t>
      </w:r>
      <w:r>
        <w:rPr>
          <w:rFonts w:hint="default" w:ascii="宋体" w:hAnsi="宋体"/>
          <w:color w:val="0000FF"/>
          <w:kern w:val="36"/>
          <w:sz w:val="21"/>
          <w:szCs w:val="21"/>
        </w:rPr>
        <w:t>”引出本文的论题，吸引读者阅读兴趣的同时使读者自然而然地接纳作者的观点，从而引出下文的论述。</w:t>
      </w:r>
    </w:p>
    <w:p>
      <w:pPr>
        <w:numPr>
          <w:ilvl w:val="0"/>
          <w:numId w:val="0"/>
        </w:numPr>
        <w:wordWrap w:val="0"/>
        <w:rPr>
          <w:rFonts w:hint="eastAsia" w:ascii="宋体" w:hAnsi="宋体" w:eastAsia="宋体"/>
          <w:color w:val="0000FF"/>
          <w:kern w:val="36"/>
          <w:sz w:val="21"/>
          <w:szCs w:val="21"/>
          <w:lang w:val="en-US" w:eastAsia="zh-CN"/>
        </w:rPr>
      </w:pPr>
      <w:r>
        <w:rPr>
          <w:rFonts w:hint="eastAsia" w:ascii="宋体" w:hAnsi="宋体"/>
          <w:color w:val="0000FF"/>
          <w:kern w:val="36"/>
          <w:sz w:val="21"/>
          <w:szCs w:val="21"/>
          <w:lang w:val="en-US" w:eastAsia="zh-CN"/>
        </w:rPr>
        <w:t>4</w:t>
      </w:r>
      <w:r>
        <w:rPr>
          <w:rFonts w:hint="default" w:ascii="宋体" w:hAnsi="宋体"/>
          <w:color w:val="0000FF"/>
          <w:kern w:val="36"/>
          <w:sz w:val="21"/>
          <w:szCs w:val="21"/>
        </w:rPr>
        <w:t>.（4分）</w:t>
      </w:r>
      <w:r>
        <w:rPr>
          <w:rFonts w:hint="eastAsia" w:ascii="宋体" w:hAnsi="宋体"/>
          <w:color w:val="0000FF"/>
          <w:kern w:val="36"/>
          <w:sz w:val="21"/>
          <w:szCs w:val="21"/>
          <w:lang w:val="en-US" w:eastAsia="zh-CN"/>
        </w:rPr>
        <w:t>示例：</w:t>
      </w:r>
      <w:r>
        <w:rPr>
          <w:rFonts w:hint="eastAsia" w:ascii="宋体" w:hAnsi="宋体"/>
          <w:color w:val="0000FF"/>
          <w:sz w:val="21"/>
          <w:szCs w:val="21"/>
          <w:lang w:val="en-US" w:eastAsia="zh-CN"/>
        </w:rPr>
        <w:t>是一种直抵人心灵的力量  是一种摄人心魄的力量（每空2分）</w:t>
      </w:r>
    </w:p>
    <w:p>
      <w:pPr>
        <w:wordWrap w:val="0"/>
        <w:rPr>
          <w:rFonts w:hint="default" w:ascii="宋体" w:hAnsi="宋体"/>
          <w:color w:val="0000FF"/>
          <w:sz w:val="21"/>
          <w:szCs w:val="21"/>
          <w:shd w:val="clear" w:color="auto" w:fill="FFFFFF"/>
        </w:rPr>
      </w:pPr>
      <w:r>
        <w:rPr>
          <w:rFonts w:hint="eastAsia" w:ascii="宋体" w:hAnsi="宋体"/>
          <w:color w:val="0000FF"/>
          <w:kern w:val="36"/>
          <w:sz w:val="21"/>
          <w:szCs w:val="21"/>
          <w:lang w:val="en-US" w:eastAsia="zh-CN"/>
        </w:rPr>
        <w:t>5</w:t>
      </w:r>
      <w:r>
        <w:rPr>
          <w:rFonts w:hint="default" w:ascii="宋体" w:hAnsi="宋体"/>
          <w:color w:val="0000FF"/>
          <w:kern w:val="36"/>
          <w:sz w:val="21"/>
          <w:szCs w:val="21"/>
        </w:rPr>
        <w:t>.（</w:t>
      </w:r>
      <w:r>
        <w:rPr>
          <w:rFonts w:hint="eastAsia" w:ascii="宋体" w:hAnsi="宋体"/>
          <w:color w:val="0000FF"/>
          <w:kern w:val="36"/>
          <w:sz w:val="21"/>
          <w:szCs w:val="21"/>
          <w:lang w:val="en-US" w:eastAsia="zh-CN"/>
        </w:rPr>
        <w:t>3</w:t>
      </w:r>
      <w:r>
        <w:rPr>
          <w:rFonts w:hint="default" w:ascii="宋体" w:hAnsi="宋体"/>
          <w:color w:val="0000FF"/>
          <w:kern w:val="36"/>
          <w:sz w:val="21"/>
          <w:szCs w:val="21"/>
        </w:rPr>
        <w:t>分）示例：</w:t>
      </w:r>
      <w:r>
        <w:rPr>
          <w:rFonts w:hint="default" w:ascii="宋体" w:hAnsi="宋体"/>
          <w:color w:val="0000FF"/>
          <w:sz w:val="21"/>
          <w:szCs w:val="21"/>
        </w:rPr>
        <w:t>宰相张廷玉与一位姓叶的侍郎老家毗临而居，都要起房造屋，为争地皮，发生了争执。张老夫人便修书北京，要张宰相出面干预。宰相看罢来信，立即回信劝导老夫人：“千里家书只为墙，再让三尺又何妨？万里长城今犹在，不见当年秦始皇。”张母见书明理，立即把墙主动退后三尺；叶家见此情景，深感惭愧，也马上把墙让后三尺。这样，张叶两家的院墙之间，就形成了六尺宽的巷道，成了有名的“六尺巷”。</w:t>
      </w:r>
    </w:p>
    <w:p>
      <w:pPr>
        <w:spacing w:beforeLines="0" w:afterLines="0"/>
        <w:jc w:val="left"/>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color w:val="0000FF"/>
          <w:sz w:val="21"/>
          <w:szCs w:val="21"/>
          <w:lang w:val="en-US" w:eastAsia="zh-CN"/>
        </w:rPr>
        <w:t>六、1.</w:t>
      </w:r>
      <w:r>
        <w:rPr>
          <w:rFonts w:hint="eastAsia" w:asciiTheme="minorEastAsia" w:hAnsiTheme="minorEastAsia" w:eastAsiaTheme="minorEastAsia" w:cstheme="minorEastAsia"/>
          <w:color w:val="0000FF"/>
          <w:sz w:val="21"/>
          <w:szCs w:val="21"/>
          <w:lang w:val="en-US"/>
        </w:rPr>
        <w:t>（3分）公民要在日常生活中养成好品行（2分），作者是通过引用名言的方式提出的（1分）。</w:t>
      </w:r>
    </w:p>
    <w:p>
      <w:pPr>
        <w:spacing w:beforeLines="0" w:afterLines="0"/>
        <w:jc w:val="left"/>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color w:val="0000FF"/>
          <w:sz w:val="21"/>
          <w:szCs w:val="21"/>
          <w:lang w:val="en-US" w:eastAsia="zh-CN"/>
        </w:rPr>
        <w:t>2.</w:t>
      </w:r>
      <w:r>
        <w:rPr>
          <w:rFonts w:hint="eastAsia" w:asciiTheme="minorEastAsia" w:hAnsiTheme="minorEastAsia" w:eastAsiaTheme="minorEastAsia" w:cstheme="minorEastAsia"/>
          <w:color w:val="0000FF"/>
          <w:sz w:val="21"/>
          <w:szCs w:val="21"/>
          <w:lang w:val="en-US"/>
        </w:rPr>
        <w:t>（3分）举例论证（1分），列举黄旭华、朱彦夫、武荷香三人的事例，证明了“高尚的个人品德修养，足以让一个人终身受益”的分论点（2分）。</w:t>
      </w:r>
    </w:p>
    <w:p>
      <w:pPr>
        <w:spacing w:beforeLines="0" w:afterLines="0"/>
        <w:jc w:val="left"/>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color w:val="0000FF"/>
          <w:sz w:val="21"/>
          <w:szCs w:val="21"/>
          <w:lang w:val="en-US" w:eastAsia="zh-CN"/>
        </w:rPr>
        <w:t>3.</w:t>
      </w:r>
      <w:r>
        <w:rPr>
          <w:rFonts w:hint="eastAsia" w:asciiTheme="minorEastAsia" w:hAnsiTheme="minorEastAsia" w:eastAsiaTheme="minorEastAsia" w:cstheme="minorEastAsia"/>
          <w:color w:val="0000FF"/>
          <w:sz w:val="21"/>
          <w:szCs w:val="21"/>
          <w:lang w:val="en-US"/>
        </w:rPr>
        <w:t>（3分）第⑤段首先提出“自律之外，他律不可忽视”的观点（1分），然后列举“酒驾入刑”“立法强制垃圾分类”等事例展开论证（1分），最后强调法治对道德建设有保障和促进作用，把道德导向贯穿法治建设全过程，推动全民道德素质和社会文明程度达到新高度（1分）。</w:t>
      </w:r>
    </w:p>
    <w:p>
      <w:pPr>
        <w:spacing w:beforeLines="0" w:afterLines="0"/>
        <w:jc w:val="left"/>
        <w:rPr>
          <w:rFonts w:hint="eastAsia" w:asciiTheme="minorEastAsia" w:hAnsiTheme="minorEastAsia" w:eastAsiaTheme="minorEastAsia" w:cstheme="minorEastAsia"/>
          <w:color w:val="0000FF"/>
          <w:sz w:val="21"/>
          <w:szCs w:val="21"/>
          <w:lang w:val="en-US"/>
        </w:rPr>
      </w:pPr>
      <w:r>
        <w:rPr>
          <w:rFonts w:hint="eastAsia" w:asciiTheme="minorEastAsia" w:hAnsiTheme="minorEastAsia" w:eastAsiaTheme="minorEastAsia" w:cstheme="minorEastAsia"/>
          <w:color w:val="0000FF"/>
          <w:sz w:val="21"/>
          <w:szCs w:val="21"/>
          <w:lang w:val="en-US" w:eastAsia="zh-CN"/>
        </w:rPr>
        <w:t>4.</w:t>
      </w:r>
      <w:r>
        <w:rPr>
          <w:rFonts w:hint="eastAsia" w:asciiTheme="minorEastAsia" w:hAnsiTheme="minorEastAsia" w:eastAsiaTheme="minorEastAsia" w:cstheme="minorEastAsia"/>
          <w:color w:val="0000FF"/>
          <w:sz w:val="21"/>
          <w:szCs w:val="21"/>
          <w:lang w:val="en-US"/>
        </w:rPr>
        <w:t>（3分）运用比喻的修辞手法（1分），将个人养成好品行比作“点亮一盏明德惟馨的心灯”，用“簇起一团崇德向善之火”形容对社会的影响（1分），使论证更加具体可感，生动形象（1分）。</w:t>
      </w:r>
    </w:p>
    <w:p>
      <w:pPr>
        <w:spacing w:beforeLines="0" w:afterLines="0"/>
        <w:jc w:val="left"/>
        <w:rPr>
          <w:rFonts w:hint="eastAsia" w:asciiTheme="minorEastAsia" w:hAnsiTheme="minorEastAsia" w:eastAsiaTheme="minorEastAsia" w:cstheme="minorEastAsia"/>
          <w:color w:val="0000FF"/>
          <w:sz w:val="21"/>
          <w:szCs w:val="21"/>
          <w:lang w:val="en-US"/>
        </w:rPr>
      </w:pPr>
      <w:r>
        <w:rPr>
          <w:rFonts w:hint="eastAsia" w:asciiTheme="minorEastAsia" w:hAnsiTheme="minorEastAsia" w:eastAsiaTheme="minorEastAsia" w:cstheme="minorEastAsia"/>
          <w:color w:val="0000FF"/>
          <w:sz w:val="21"/>
          <w:szCs w:val="21"/>
          <w:lang w:val="en-US" w:eastAsia="zh-CN"/>
        </w:rPr>
        <w:t>5.</w:t>
      </w:r>
      <w:r>
        <w:rPr>
          <w:rFonts w:hint="eastAsia" w:asciiTheme="minorEastAsia" w:hAnsiTheme="minorEastAsia" w:eastAsiaTheme="minorEastAsia" w:cstheme="minorEastAsia"/>
          <w:color w:val="0000FF"/>
          <w:sz w:val="21"/>
          <w:szCs w:val="21"/>
          <w:lang w:val="en-US"/>
        </w:rPr>
        <w:t>（3分）①需要发自内心的自律，需要时时处处的提升、持久不懈地发力（1分）；②需要榜样发挥引领示范作用，让公民从榜样的身上吸取力量（1分）；③用法律法规作强力托底，保障和促进道德的建设（1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宋体"/>
          <w:color w:val="0000FF"/>
          <w:lang w:val="en-US" w:eastAsia="zh-CN"/>
        </w:rPr>
      </w:pPr>
      <w:r>
        <w:rPr>
          <w:rFonts w:hint="eastAsia" w:ascii="宋体" w:hAnsi="宋体" w:eastAsia="宋体" w:cs="宋体"/>
          <w:color w:val="0000FF"/>
          <w:lang w:val="en-US" w:eastAsia="zh-CN"/>
        </w:rPr>
        <w:t>七、1.（3分）合理利用现代科技去继承和发展传统手工艺，进一步促进中国文化走向世界。（或：用现代技术为传统手艺打开另一扇看世界的窗子。）（意对即可。）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FF"/>
          <w:lang w:val="en-US" w:eastAsia="zh-CN"/>
        </w:rPr>
      </w:pPr>
      <w:r>
        <w:rPr>
          <w:rFonts w:hint="eastAsia" w:ascii="宋体" w:hAnsi="宋体" w:eastAsia="宋体" w:cs="宋体"/>
          <w:color w:val="0000FF"/>
          <w:lang w:val="en-US" w:eastAsia="zh-CN"/>
        </w:rPr>
        <w:t>2.（4分）第③段（1分）。这段文字列举制陶的例子论证了现代技术为传统工艺带来的帮助的观点，与第③段所阐述的“随着现代技术的发展，许多传统工艺使用的工具也升级换代，使得过去几乎无法完成的技术成为可能”的观点一致。（3分）</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FF"/>
          <w:vertAlign w:val="baseline"/>
          <w:lang w:val="en-US" w:eastAsia="zh-CN"/>
        </w:rPr>
      </w:pPr>
      <w:r>
        <w:rPr>
          <w:rFonts w:hint="eastAsia" w:ascii="宋体" w:hAnsi="宋体" w:eastAsia="宋体" w:cs="宋体"/>
          <w:color w:val="0000FF"/>
          <w:lang w:val="en-US" w:eastAsia="zh-CN"/>
        </w:rPr>
        <w:t>3.（2分）</w:t>
      </w:r>
      <w:r>
        <w:rPr>
          <w:rFonts w:hint="eastAsia" w:ascii="宋体" w:hAnsi="宋体" w:eastAsia="宋体" w:cs="宋体"/>
          <w:color w:val="0000FF"/>
          <w:vertAlign w:val="baseline"/>
          <w:lang w:val="en-US" w:eastAsia="zh-CN"/>
        </w:rPr>
        <w:t>将银丝工艺中的传统制银片的费时、费力和现代工艺制银片的方便快捷进行对比，突出体现了现代工艺既保留核心手工技艺，又在作品体现出了手艺人的“心灵手巧”的优势。（意对即可。）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FF"/>
          <w:lang w:val="en-US" w:eastAsia="zh-CN"/>
        </w:rPr>
      </w:pPr>
      <w:r>
        <w:rPr>
          <w:rFonts w:hint="eastAsia" w:ascii="宋体" w:hAnsi="宋体" w:eastAsia="宋体" w:cs="宋体"/>
          <w:color w:val="0000FF"/>
          <w:lang w:val="en-US" w:eastAsia="zh-CN"/>
        </w:rPr>
        <w:t>4.（3分）现代技术参与传统手工艺创新缺乏既懂传统手工艺又懂现代技术的复合型人才。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FF"/>
          <w:lang w:val="en-US" w:eastAsia="zh-CN"/>
        </w:rPr>
      </w:pPr>
      <w:r>
        <w:rPr>
          <w:rFonts w:hint="eastAsia" w:ascii="宋体" w:hAnsi="宋体" w:eastAsia="宋体" w:cs="宋体"/>
          <w:color w:val="0000FF"/>
          <w:lang w:val="en-US" w:eastAsia="zh-CN"/>
        </w:rPr>
        <w:t>5.（3分）第⑥段首先总说现代最缺的是复合型人才（1分），然后列举面对这一难题，一些手工艺人和掌握现代科技知识的学生都在互相学习（1分），最后点明复合型人才队伍正在逐步形成，发展前景很好（1分）。</w:t>
      </w:r>
    </w:p>
    <w:p>
      <w:pPr>
        <w:rPr>
          <w:rFonts w:hint="eastAsia" w:ascii="宋体" w:hAnsi="宋体" w:eastAsia="宋体" w:cs="宋体"/>
          <w:color w:val="0000FF"/>
        </w:rPr>
      </w:pPr>
      <w:r>
        <w:rPr>
          <w:rFonts w:hint="eastAsia" w:ascii="宋体" w:hAnsi="宋体" w:cs="宋体"/>
          <w:color w:val="0000FF"/>
          <w:lang w:val="en-US" w:eastAsia="zh-CN"/>
        </w:rPr>
        <w:t>八</w:t>
      </w:r>
      <w:r>
        <w:rPr>
          <w:rFonts w:hint="eastAsia" w:ascii="宋体" w:hAnsi="宋体" w:eastAsia="宋体" w:cs="宋体"/>
          <w:color w:val="0000FF"/>
          <w:lang w:val="en-US" w:eastAsia="zh-CN"/>
        </w:rPr>
        <w:t>、1.（3分）</w:t>
      </w:r>
      <w:r>
        <w:rPr>
          <w:rFonts w:hint="eastAsia" w:ascii="宋体" w:hAnsi="宋体" w:eastAsia="宋体" w:cs="宋体"/>
          <w:color w:val="0000FF"/>
        </w:rPr>
        <w:t>不动笔墨不读书。</w:t>
      </w:r>
    </w:p>
    <w:p>
      <w:pPr>
        <w:rPr>
          <w:rFonts w:hint="eastAsia" w:ascii="宋体" w:hAnsi="宋体"/>
          <w:color w:val="0000FF"/>
          <w:szCs w:val="21"/>
        </w:rPr>
      </w:pPr>
      <w:r>
        <w:rPr>
          <w:rFonts w:hint="eastAsia"/>
          <w:color w:val="0000FF"/>
        </w:rPr>
        <w:t>【</w:t>
      </w:r>
      <w:r>
        <w:rPr>
          <w:rFonts w:hint="eastAsia" w:eastAsia="黑体"/>
          <w:color w:val="0000FF"/>
          <w:lang w:eastAsia="zh-CN"/>
        </w:rPr>
        <w:t>解析</w:t>
      </w:r>
      <w:r>
        <w:rPr>
          <w:rFonts w:hint="eastAsia"/>
          <w:color w:val="0000FF"/>
        </w:rPr>
        <w:t>】</w:t>
      </w:r>
      <w:r>
        <w:rPr>
          <w:rFonts w:hint="eastAsia" w:ascii="宋体" w:hAnsi="宋体"/>
          <w:color w:val="0000FF"/>
          <w:szCs w:val="21"/>
        </w:rPr>
        <w:t>此题主要考查对论点的掌握情况。议论文的论点一般是题目或含在第一段中、最后一段中。一般是以一句话的形式呈现的，仔细分析本文内容可知，本文的论点是：</w:t>
      </w:r>
      <w:r>
        <w:rPr>
          <w:rFonts w:hint="eastAsia"/>
          <w:color w:val="0000FF"/>
        </w:rPr>
        <w:t>不动笔墨不读书</w:t>
      </w:r>
      <w:r>
        <w:rPr>
          <w:rFonts w:hint="eastAsia" w:ascii="宋体" w:hAnsi="宋体"/>
          <w:color w:val="0000FF"/>
          <w:szCs w:val="21"/>
        </w:rPr>
        <w:t>。</w:t>
      </w:r>
    </w:p>
    <w:p>
      <w:pPr>
        <w:pStyle w:val="2"/>
        <w:rPr>
          <w:rFonts w:hint="eastAsia" w:ascii="宋体" w:hAnsi="宋体" w:eastAsia="宋体" w:cs="Times New Roman"/>
          <w:color w:val="0000FF"/>
          <w:kern w:val="2"/>
          <w:sz w:val="21"/>
          <w:szCs w:val="21"/>
          <w:lang w:val="en-US" w:eastAsia="zh-CN" w:bidi="ar-SA"/>
        </w:rPr>
      </w:pPr>
      <w:r>
        <w:rPr>
          <w:rFonts w:hint="eastAsia" w:ascii="宋体" w:hAnsi="宋体" w:eastAsia="宋体" w:cs="Times New Roman"/>
          <w:color w:val="0000FF"/>
          <w:kern w:val="2"/>
          <w:sz w:val="21"/>
          <w:szCs w:val="21"/>
          <w:lang w:val="en-US" w:eastAsia="zh-CN" w:bidi="ar-SA"/>
        </w:rPr>
        <w:t>2.（2分）先提出论题“读书做笔记的重要”，接着分别从读书动笔能加深记忆，读书动笔促熟读精思，读书动笔助学以致用等角度论述不动笔墨不读书。最后得出结论：当“不动笔墨不读书”成为一种良好的习惯，持之以恒，积小成大，积少成多，人生便多了一条迈向成功的捷径。</w:t>
      </w:r>
    </w:p>
    <w:p>
      <w:pPr>
        <w:numPr>
          <w:ilvl w:val="0"/>
          <w:numId w:val="0"/>
        </w:numPr>
        <w:rPr>
          <w:rFonts w:hint="eastAsia" w:ascii="宋体" w:hAnsi="宋体" w:eastAsia="宋体" w:cs="宋体"/>
          <w:color w:val="0000FF"/>
          <w:lang w:val="en-US" w:eastAsia="zh-CN"/>
        </w:rPr>
      </w:pPr>
      <w:r>
        <w:rPr>
          <w:rFonts w:hint="eastAsia" w:ascii="宋体" w:hAnsi="宋体" w:eastAsia="宋体" w:cs="宋体"/>
          <w:color w:val="0000FF"/>
          <w:lang w:val="en-US" w:eastAsia="zh-CN"/>
        </w:rPr>
        <w:t>3.（4分）正反对比论证（1分）、举例论证（1分）。本段中“读书学习不做笔记，不加以思考，……何谈深学细思”从反面讲道理进行论证；而“通过记笔记这种方式，可以强行将注意力集中到读书上，……借鉴提高”则是从正面进行讲道理论证，因此运用的是对比论证。本段中列举“毛泽东同志一生与书为伴，手不释卷”的事例，证明了“读书得间贵于持久用力”的观点，从而使论证更具体、更有说服力。通过正反对比论证和举例论证，增强文章的的权威性和说服力，全面地论证了“读书动笔促熟读精思”的观点，进而论证了文章的“不动笔墨不读书”这一中心论点（2分）。</w:t>
      </w:r>
    </w:p>
    <w:p>
      <w:pPr>
        <w:rPr>
          <w:rFonts w:hint="eastAsia"/>
          <w:color w:val="0000FF"/>
          <w:lang w:val="en-US" w:eastAsia="zh-CN"/>
        </w:rPr>
      </w:pPr>
      <w:r>
        <w:rPr>
          <w:rFonts w:hint="eastAsia" w:ascii="宋体" w:hAnsi="宋体"/>
          <w:color w:val="0000FF"/>
          <w:szCs w:val="21"/>
          <w:lang w:val="en-US" w:eastAsia="zh-CN"/>
        </w:rPr>
        <w:t>4.（3分）这句话运用比喻的修辞手法（1分），将“阅读”比作</w:t>
      </w:r>
      <w:r>
        <w:rPr>
          <w:rFonts w:hint="eastAsia"/>
          <w:color w:val="0000FF"/>
          <w:lang w:val="en-US" w:eastAsia="zh-CN"/>
        </w:rPr>
        <w:t>“人们心灵深处装了一部发动机</w:t>
      </w:r>
      <w:r>
        <w:rPr>
          <w:rFonts w:hint="default" w:ascii="宋体" w:hAnsi="宋体"/>
          <w:color w:val="0000FF"/>
          <w:szCs w:val="21"/>
          <w:lang w:val="en-US" w:eastAsia="zh-CN"/>
        </w:rPr>
        <w:t>”</w:t>
      </w:r>
      <w:r>
        <w:rPr>
          <w:rFonts w:hint="eastAsia" w:ascii="宋体" w:hAnsi="宋体"/>
          <w:color w:val="0000FF"/>
          <w:szCs w:val="21"/>
          <w:lang w:val="en-US" w:eastAsia="zh-CN"/>
        </w:rPr>
        <w:t>（1分），形象生动，将抽象的道理形象化，有力的论证了阅读对于人的重要性，便于读者接受和理解（1分）。</w:t>
      </w:r>
    </w:p>
    <w:p>
      <w:pPr>
        <w:numPr>
          <w:ilvl w:val="0"/>
          <w:numId w:val="0"/>
        </w:numPr>
        <w:rPr>
          <w:rFonts w:hint="eastAsia" w:ascii="宋体" w:hAnsi="宋体" w:eastAsia="宋体" w:cs="宋体"/>
          <w:color w:val="0000FF"/>
          <w:lang w:val="en-US" w:eastAsia="zh-CN"/>
        </w:rPr>
      </w:pPr>
      <w:r>
        <w:rPr>
          <w:rFonts w:hint="eastAsia" w:ascii="宋体" w:hAnsi="宋体" w:eastAsia="宋体" w:cs="宋体"/>
          <w:color w:val="0000FF"/>
          <w:lang w:val="en-US" w:eastAsia="zh-CN"/>
        </w:rPr>
        <w:t>5.（3分）读书动笔能加深记忆；读书动笔促熟读精思；读书动笔助学以致用（每点1分）。</w:t>
      </w:r>
    </w:p>
    <w:p>
      <w:pPr>
        <w:numPr>
          <w:ilvl w:val="0"/>
          <w:numId w:val="0"/>
        </w:numPr>
        <w:rPr>
          <w:rFonts w:hint="eastAsia" w:ascii="宋体" w:hAnsi="宋体" w:cs="仿宋"/>
          <w:bCs/>
          <w:color w:val="0000FF"/>
          <w:sz w:val="21"/>
          <w:szCs w:val="21"/>
          <w:highlight w:val="none"/>
          <w:shd w:val="clear" w:color="auto" w:fill="FFFFFF"/>
          <w:lang w:val="en-US" w:eastAsia="zh-CN"/>
        </w:rPr>
      </w:pPr>
      <w:r>
        <w:rPr>
          <w:rFonts w:hint="eastAsia" w:ascii="宋体" w:hAnsi="宋体" w:cs="仿宋"/>
          <w:bCs/>
          <w:color w:val="0000FF"/>
          <w:sz w:val="21"/>
          <w:szCs w:val="21"/>
          <w:highlight w:val="none"/>
          <w:shd w:val="clear" w:color="auto" w:fill="FFFFFF"/>
          <w:lang w:val="en-US" w:eastAsia="zh-CN"/>
        </w:rPr>
        <w:t>九、1.（3分）引用陈更战胜孙晓婧，夺得《中国诗词大会》第四季的冠军，并且两人都是工科生的例子引出论题（1分），作为事实论据（1分），论证了“应涵养人生的诗意”的中心论点，激发读者的阅读兴趣（1分）。</w:t>
      </w:r>
    </w:p>
    <w:p>
      <w:pPr>
        <w:pStyle w:val="2"/>
        <w:rPr>
          <w:rFonts w:hint="eastAsia" w:ascii="宋体" w:hAnsi="宋体" w:eastAsia="宋体" w:cs="仿宋"/>
          <w:bCs/>
          <w:color w:val="0000FF"/>
          <w:kern w:val="2"/>
          <w:sz w:val="21"/>
          <w:szCs w:val="21"/>
          <w:highlight w:val="none"/>
          <w:shd w:val="clear" w:color="auto" w:fill="FFFFFF"/>
          <w:lang w:val="en-US" w:eastAsia="zh-CN" w:bidi="ar-SA"/>
        </w:rPr>
      </w:pPr>
      <w:r>
        <w:rPr>
          <w:rFonts w:hint="eastAsia" w:ascii="宋体" w:hAnsi="宋体" w:eastAsia="宋体" w:cs="仿宋"/>
          <w:bCs/>
          <w:color w:val="0000FF"/>
          <w:kern w:val="2"/>
          <w:sz w:val="21"/>
          <w:szCs w:val="21"/>
          <w:highlight w:val="none"/>
          <w:shd w:val="clear" w:color="auto" w:fill="FFFFFF"/>
          <w:lang w:val="en-US" w:eastAsia="zh-CN" w:bidi="ar-SA"/>
        </w:rPr>
        <w:t>2.（3分）</w:t>
      </w:r>
      <w:r>
        <w:rPr>
          <w:rFonts w:hint="eastAsia" w:ascii="宋体" w:hAnsi="宋体" w:cs="仿宋"/>
          <w:bCs/>
          <w:color w:val="0000FF"/>
          <w:kern w:val="2"/>
          <w:sz w:val="21"/>
          <w:szCs w:val="21"/>
          <w:highlight w:val="none"/>
          <w:shd w:val="clear" w:color="auto" w:fill="FFFFFF"/>
          <w:lang w:val="en-US" w:eastAsia="zh-CN" w:bidi="ar-SA"/>
        </w:rPr>
        <w:t>这句话运用反问的手法，增强语势，发人深思。论证了诗歌对于人的作用是不分文理的观点，体现了诗歌对人的重要性，</w:t>
      </w:r>
    </w:p>
    <w:p>
      <w:pPr>
        <w:pStyle w:val="4"/>
        <w:spacing w:before="0" w:beforeAutospacing="0" w:after="0" w:afterAutospacing="0"/>
        <w:jc w:val="both"/>
        <w:rPr>
          <w:rFonts w:hint="eastAsia" w:ascii="宋体" w:hAnsi="宋体" w:eastAsia="宋体" w:cs="宋体"/>
          <w:color w:val="0000FF"/>
          <w:sz w:val="21"/>
          <w:szCs w:val="21"/>
        </w:rPr>
      </w:pPr>
      <w:r>
        <w:rPr>
          <w:rFonts w:hint="eastAsia" w:ascii="宋体" w:hAnsi="宋体" w:cs="宋体"/>
          <w:color w:val="0000FF"/>
          <w:sz w:val="21"/>
          <w:szCs w:val="21"/>
          <w:lang w:val="en-US" w:eastAsia="zh-CN"/>
        </w:rPr>
        <w:t>3</w:t>
      </w:r>
      <w:r>
        <w:rPr>
          <w:rFonts w:hint="eastAsia" w:ascii="宋体" w:hAnsi="宋体" w:eastAsia="宋体" w:cs="宋体"/>
          <w:color w:val="0000FF"/>
          <w:sz w:val="21"/>
          <w:szCs w:val="21"/>
        </w:rPr>
        <w:t>.（4分）举例论证（</w:t>
      </w:r>
      <w:r>
        <w:rPr>
          <w:rFonts w:hint="eastAsia" w:ascii="宋体" w:hAnsi="宋体" w:cs="宋体"/>
          <w:color w:val="0000FF"/>
          <w:sz w:val="21"/>
          <w:szCs w:val="21"/>
          <w:lang w:val="en-US" w:eastAsia="zh-CN"/>
        </w:rPr>
        <w:t>1</w:t>
      </w:r>
      <w:r>
        <w:rPr>
          <w:rFonts w:hint="eastAsia" w:ascii="宋体" w:hAnsi="宋体" w:eastAsia="宋体" w:cs="宋体"/>
          <w:color w:val="0000FF"/>
          <w:sz w:val="21"/>
          <w:szCs w:val="21"/>
        </w:rPr>
        <w:t>分），道理论证（</w:t>
      </w:r>
      <w:r>
        <w:rPr>
          <w:rFonts w:hint="eastAsia" w:ascii="宋体" w:hAnsi="宋体" w:cs="宋体"/>
          <w:color w:val="0000FF"/>
          <w:sz w:val="21"/>
          <w:szCs w:val="21"/>
          <w:lang w:val="en-US" w:eastAsia="zh-CN"/>
        </w:rPr>
        <w:t>1</w:t>
      </w:r>
      <w:r>
        <w:rPr>
          <w:rFonts w:hint="eastAsia" w:ascii="宋体" w:hAnsi="宋体" w:eastAsia="宋体" w:cs="宋体"/>
          <w:color w:val="0000FF"/>
          <w:sz w:val="21"/>
          <w:szCs w:val="21"/>
        </w:rPr>
        <w:t>分）；引用数学家苏步青的话语、运用孙晓婧的事例论证了“人们从诗词中感悟美，诗歌更能滋养人”这一分论点（1分），同时阐述孙晓婧的事例时引用诗词，增加了文章的诗意（1分）。</w:t>
      </w:r>
      <w:r>
        <w:rPr>
          <w:rFonts w:hint="eastAsia" w:ascii="宋体" w:hAnsi="宋体" w:eastAsia="宋体" w:cs="宋体"/>
          <w:color w:val="0000FF"/>
          <w:sz w:val="21"/>
          <w:szCs w:val="21"/>
        </w:rPr>
        <w:br w:type="textWrapping"/>
      </w:r>
      <w:r>
        <w:rPr>
          <w:rFonts w:hint="eastAsia" w:ascii="宋体" w:hAnsi="宋体" w:eastAsia="宋体" w:cs="宋体"/>
          <w:color w:val="0000FF"/>
          <w:sz w:val="21"/>
          <w:szCs w:val="21"/>
          <w:lang w:val="en-US" w:eastAsia="zh-CN"/>
        </w:rPr>
        <w:t>4</w:t>
      </w:r>
      <w:r>
        <w:rPr>
          <w:rFonts w:hint="eastAsia" w:ascii="宋体" w:hAnsi="宋体" w:eastAsia="宋体" w:cs="宋体"/>
          <w:color w:val="0000FF"/>
          <w:sz w:val="21"/>
          <w:szCs w:val="21"/>
        </w:rPr>
        <w:t>.（</w:t>
      </w:r>
      <w:r>
        <w:rPr>
          <w:rFonts w:hint="eastAsia" w:ascii="宋体" w:hAnsi="宋体" w:eastAsia="宋体" w:cs="宋体"/>
          <w:color w:val="0000FF"/>
          <w:sz w:val="21"/>
          <w:szCs w:val="21"/>
          <w:lang w:val="en-US" w:eastAsia="zh-CN"/>
        </w:rPr>
        <w:t>2</w:t>
      </w:r>
      <w:r>
        <w:rPr>
          <w:rFonts w:hint="eastAsia" w:ascii="宋体" w:hAnsi="宋体" w:eastAsia="宋体" w:cs="宋体"/>
          <w:color w:val="0000FF"/>
          <w:sz w:val="21"/>
          <w:szCs w:val="21"/>
        </w:rPr>
        <w:t>分）</w:t>
      </w:r>
      <w:r>
        <w:rPr>
          <w:rFonts w:hint="eastAsia" w:ascii="宋体" w:hAnsi="宋体" w:eastAsia="宋体" w:cs="宋体"/>
          <w:color w:val="0000FF"/>
          <w:sz w:val="21"/>
          <w:szCs w:val="21"/>
          <w:lang w:val="en-US" w:eastAsia="zh-CN"/>
        </w:rPr>
        <w:t>①结构上：总结全文，与题目相照应</w:t>
      </w:r>
      <w:r>
        <w:rPr>
          <w:rFonts w:hint="eastAsia" w:ascii="宋体" w:hAnsi="宋体" w:eastAsia="宋体" w:cs="宋体"/>
          <w:color w:val="0000FF"/>
          <w:sz w:val="21"/>
          <w:szCs w:val="21"/>
        </w:rPr>
        <w:t>（</w:t>
      </w:r>
      <w:r>
        <w:rPr>
          <w:rFonts w:hint="eastAsia" w:ascii="宋体" w:hAnsi="宋体" w:eastAsia="宋体" w:cs="宋体"/>
          <w:color w:val="0000FF"/>
          <w:sz w:val="21"/>
          <w:szCs w:val="21"/>
          <w:lang w:val="en-US" w:eastAsia="zh-CN"/>
        </w:rPr>
        <w:t>1</w:t>
      </w:r>
      <w:r>
        <w:rPr>
          <w:rFonts w:hint="eastAsia" w:ascii="宋体" w:hAnsi="宋体" w:eastAsia="宋体" w:cs="宋体"/>
          <w:color w:val="0000FF"/>
          <w:sz w:val="21"/>
          <w:szCs w:val="21"/>
        </w:rPr>
        <w:t>分）</w:t>
      </w:r>
      <w:r>
        <w:rPr>
          <w:rFonts w:hint="eastAsia" w:ascii="宋体" w:hAnsi="宋体" w:eastAsia="宋体" w:cs="宋体"/>
          <w:color w:val="0000FF"/>
          <w:sz w:val="21"/>
          <w:szCs w:val="21"/>
          <w:lang w:val="en-US" w:eastAsia="zh-CN"/>
        </w:rPr>
        <w:t>。②内容上：</w:t>
      </w:r>
      <w:r>
        <w:rPr>
          <w:rFonts w:hint="eastAsia" w:ascii="宋体" w:hAnsi="宋体" w:eastAsia="宋体" w:cs="宋体"/>
          <w:color w:val="0000FF"/>
          <w:sz w:val="21"/>
          <w:szCs w:val="21"/>
        </w:rPr>
        <w:t>以“诗心不分文理，诗意自在人心”深化中心论点</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引用陈更的话语，表明“涵养人生诗意”的重要</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发出“涵养人生诗意”的号召（</w:t>
      </w:r>
      <w:r>
        <w:rPr>
          <w:rFonts w:hint="eastAsia" w:ascii="宋体" w:hAnsi="宋体" w:eastAsia="宋体" w:cs="宋体"/>
          <w:color w:val="0000FF"/>
          <w:sz w:val="21"/>
          <w:szCs w:val="21"/>
          <w:lang w:val="en-US" w:eastAsia="zh-CN"/>
        </w:rPr>
        <w:t>1</w:t>
      </w:r>
      <w:r>
        <w:rPr>
          <w:rFonts w:hint="eastAsia" w:ascii="宋体" w:hAnsi="宋体" w:eastAsia="宋体" w:cs="宋体"/>
          <w:color w:val="0000FF"/>
          <w:sz w:val="21"/>
          <w:szCs w:val="21"/>
        </w:rPr>
        <w:t>分）。</w:t>
      </w:r>
    </w:p>
    <w:p>
      <w:pPr>
        <w:numPr>
          <w:ilvl w:val="0"/>
          <w:numId w:val="0"/>
        </w:numPr>
        <w:shd w:val="clear" w:color="auto" w:fill="auto"/>
        <w:jc w:val="both"/>
        <w:rPr>
          <w:rFonts w:hint="eastAsia" w:ascii="宋体" w:hAnsi="宋体" w:eastAsia="宋体" w:cs="宋体"/>
          <w:sz w:val="21"/>
          <w:szCs w:val="21"/>
        </w:rPr>
      </w:pPr>
      <w:r>
        <w:rPr>
          <w:rFonts w:hint="eastAsia" w:ascii="宋体" w:hAnsi="宋体" w:cs="仿宋"/>
          <w:bCs/>
          <w:color w:val="0000FF"/>
          <w:sz w:val="21"/>
          <w:szCs w:val="21"/>
          <w:highlight w:val="none"/>
          <w:shd w:val="clear" w:color="auto" w:fill="FFFFFF"/>
          <w:lang w:val="en-US" w:eastAsia="zh-CN"/>
        </w:rPr>
        <w:t>5</w:t>
      </w:r>
      <w:r>
        <w:rPr>
          <w:rFonts w:hint="eastAsia" w:ascii="宋体" w:hAnsi="宋体" w:eastAsia="宋体" w:cs="宋体"/>
          <w:color w:val="0000FF"/>
          <w:sz w:val="21"/>
          <w:szCs w:val="21"/>
        </w:rPr>
        <w:t>.（3分）既精通专业知识（</w:t>
      </w:r>
      <w:r>
        <w:rPr>
          <w:rFonts w:hint="eastAsia" w:ascii="宋体" w:hAnsi="宋体" w:eastAsia="宋体" w:cs="宋体"/>
          <w:color w:val="0000FF"/>
          <w:sz w:val="21"/>
          <w:szCs w:val="21"/>
          <w:lang w:val="en-US" w:eastAsia="zh-CN"/>
        </w:rPr>
        <w:t>1</w:t>
      </w:r>
      <w:r>
        <w:rPr>
          <w:rFonts w:hint="eastAsia" w:ascii="宋体" w:hAnsi="宋体" w:eastAsia="宋体" w:cs="宋体"/>
          <w:color w:val="0000FF"/>
          <w:sz w:val="21"/>
          <w:szCs w:val="21"/>
        </w:rPr>
        <w:t>分），又要加强通识教育（</w:t>
      </w:r>
      <w:r>
        <w:rPr>
          <w:rFonts w:hint="eastAsia" w:ascii="宋体" w:hAnsi="宋体" w:eastAsia="宋体" w:cs="宋体"/>
          <w:color w:val="0000FF"/>
          <w:sz w:val="21"/>
          <w:szCs w:val="21"/>
          <w:lang w:val="en-US" w:eastAsia="zh-CN"/>
        </w:rPr>
        <w:t>1</w:t>
      </w:r>
      <w:r>
        <w:rPr>
          <w:rFonts w:hint="eastAsia" w:ascii="宋体" w:hAnsi="宋体" w:eastAsia="宋体" w:cs="宋体"/>
          <w:color w:val="0000FF"/>
          <w:sz w:val="21"/>
          <w:szCs w:val="21"/>
        </w:rPr>
        <w:t>分），还要不断提升人文素养和文化品位，打开一个开阔的、有厚度的丰富人生（</w:t>
      </w:r>
      <w:r>
        <w:rPr>
          <w:rFonts w:hint="eastAsia" w:ascii="宋体" w:hAnsi="宋体" w:eastAsia="宋体" w:cs="宋体"/>
          <w:color w:val="0000FF"/>
          <w:sz w:val="21"/>
          <w:szCs w:val="21"/>
          <w:lang w:val="en-US" w:eastAsia="zh-CN"/>
        </w:rPr>
        <w:t>1</w:t>
      </w:r>
      <w:r>
        <w:rPr>
          <w:rFonts w:hint="eastAsia" w:ascii="宋体" w:hAnsi="宋体" w:eastAsia="宋体" w:cs="宋体"/>
          <w:color w:val="0000FF"/>
          <w:sz w:val="21"/>
          <w:szCs w:val="21"/>
        </w:rPr>
        <w:t>分）。</w:t>
      </w:r>
    </w:p>
    <w:p>
      <w:pPr>
        <w:keepNext w:val="0"/>
        <w:keepLines w:val="0"/>
        <w:pageBreakBefore w:val="0"/>
        <w:widowControl w:val="0"/>
        <w:kinsoku/>
        <w:wordWrap/>
        <w:overflowPunct/>
        <w:topLinePunct w:val="0"/>
        <w:autoSpaceDE/>
        <w:autoSpaceDN/>
        <w:bidi w:val="0"/>
        <w:adjustRightInd/>
        <w:snapToGrid/>
        <w:spacing w:line="240" w:lineRule="auto"/>
        <w:contextualSpacing/>
        <w:textAlignment w:val="auto"/>
        <w:outlineLvl w:val="9"/>
        <w:rPr>
          <w:rFonts w:hint="eastAsia"/>
          <w:color w:val="0000FF"/>
          <w:lang w:val="en-US" w:eastAsia="zh-CN"/>
        </w:rPr>
      </w:pPr>
      <w:r>
        <w:rPr>
          <w:rFonts w:hint="eastAsia" w:ascii="宋体" w:hAnsi="宋体" w:cs="宋体"/>
          <w:color w:val="0000FF"/>
          <w:sz w:val="21"/>
          <w:szCs w:val="21"/>
          <w:lang w:val="en-US" w:eastAsia="zh-CN"/>
        </w:rPr>
        <w:t>十</w:t>
      </w:r>
      <w:r>
        <w:rPr>
          <w:rFonts w:hint="eastAsia" w:ascii="宋体" w:hAnsi="宋体" w:eastAsia="宋体" w:cs="宋体"/>
          <w:color w:val="0000FF"/>
          <w:sz w:val="21"/>
          <w:szCs w:val="21"/>
          <w:lang w:val="en-US" w:eastAsia="zh-CN"/>
        </w:rPr>
        <w:t>、1.（3分）</w:t>
      </w:r>
      <w:r>
        <w:rPr>
          <w:rFonts w:hint="eastAsia"/>
          <w:color w:val="0000FF"/>
          <w:lang w:val="en-US" w:eastAsia="zh-CN"/>
        </w:rPr>
        <w:t>①</w:t>
      </w:r>
      <w:r>
        <w:rPr>
          <w:rFonts w:hint="eastAsia" w:ascii="宋体" w:hAnsi="宋体" w:eastAsia="宋体" w:cs="宋体"/>
          <w:color w:val="0000FF"/>
          <w:sz w:val="21"/>
          <w:szCs w:val="21"/>
          <w:lang w:val="en-US" w:eastAsia="zh-CN"/>
        </w:rPr>
        <w:t>/</w:t>
      </w:r>
      <w:r>
        <w:rPr>
          <w:rFonts w:hint="eastAsia"/>
          <w:color w:val="0000FF"/>
          <w:lang w:val="en-US" w:eastAsia="zh-CN"/>
        </w:rPr>
        <w:t>②③④</w:t>
      </w:r>
      <w:r>
        <w:rPr>
          <w:rFonts w:hint="eastAsia" w:ascii="宋体" w:hAnsi="宋体" w:eastAsia="宋体" w:cs="宋体"/>
          <w:color w:val="0000FF"/>
          <w:sz w:val="21"/>
          <w:szCs w:val="21"/>
          <w:lang w:val="en-US" w:eastAsia="zh-CN"/>
        </w:rPr>
        <w:t>/</w:t>
      </w:r>
      <w:r>
        <w:rPr>
          <w:rFonts w:hint="eastAsia"/>
          <w:color w:val="0000FF"/>
          <w:lang w:val="en-US" w:eastAsia="zh-CN"/>
        </w:rPr>
        <w:t>⑤</w:t>
      </w:r>
    </w:p>
    <w:p>
      <w:pPr>
        <w:keepNext w:val="0"/>
        <w:keepLines w:val="0"/>
        <w:pageBreakBefore w:val="0"/>
        <w:numPr>
          <w:ilvl w:val="0"/>
          <w:numId w:val="0"/>
        </w:numPr>
        <w:kinsoku/>
        <w:wordWrap/>
        <w:overflowPunct/>
        <w:topLinePunct w:val="0"/>
        <w:bidi w:val="0"/>
        <w:spacing w:line="240" w:lineRule="auto"/>
        <w:contextualSpacing/>
        <w:textAlignment w:val="auto"/>
        <w:rPr>
          <w:rFonts w:hint="eastAsia"/>
          <w:lang w:val="en-US" w:eastAsia="zh-CN"/>
        </w:rPr>
      </w:pPr>
      <w:r>
        <w:rPr>
          <w:rFonts w:hint="eastAsia" w:ascii="宋体" w:hAnsi="宋体"/>
          <w:color w:val="0000F5"/>
          <w:sz w:val="21"/>
          <w:szCs w:val="21"/>
          <w:lang w:val="en-US" w:eastAsia="zh-CN"/>
        </w:rPr>
        <w:t>2</w:t>
      </w:r>
      <w:r>
        <w:rPr>
          <w:rFonts w:hint="eastAsia" w:ascii="宋体" w:hAnsi="宋体" w:eastAsia="宋体"/>
          <w:color w:val="0000F5"/>
          <w:sz w:val="21"/>
          <w:szCs w:val="21"/>
          <w:lang w:val="en-US" w:eastAsia="zh-CN"/>
        </w:rPr>
        <w:t>.（3分）</w:t>
      </w:r>
      <w:r>
        <w:rPr>
          <w:rFonts w:hint="eastAsia" w:ascii="宋体" w:hAnsi="宋体"/>
          <w:color w:val="0000F5"/>
          <w:sz w:val="21"/>
          <w:szCs w:val="21"/>
          <w:lang w:val="en-US" w:eastAsia="zh-CN"/>
        </w:rPr>
        <w:t>举例论证</w:t>
      </w:r>
      <w:r>
        <w:rPr>
          <w:rFonts w:hint="eastAsia" w:ascii="宋体" w:hAnsi="宋体" w:eastAsia="宋体" w:cs="宋体"/>
          <w:color w:val="0000F5"/>
          <w:sz w:val="21"/>
          <w:szCs w:val="21"/>
          <w:lang w:val="en-US" w:eastAsia="zh-CN"/>
        </w:rPr>
        <w:t>（</w:t>
      </w:r>
      <w:r>
        <w:rPr>
          <w:rFonts w:hint="eastAsia" w:ascii="宋体" w:hAnsi="宋体" w:cs="宋体"/>
          <w:color w:val="0000F5"/>
          <w:sz w:val="21"/>
          <w:szCs w:val="21"/>
          <w:lang w:val="en-US" w:eastAsia="zh-CN"/>
        </w:rPr>
        <w:t>1</w:t>
      </w:r>
      <w:r>
        <w:rPr>
          <w:rFonts w:hint="eastAsia" w:ascii="宋体" w:hAnsi="宋体" w:eastAsia="宋体" w:cs="宋体"/>
          <w:color w:val="0000F5"/>
          <w:sz w:val="21"/>
          <w:szCs w:val="21"/>
          <w:lang w:val="en-US" w:eastAsia="zh-CN"/>
        </w:rPr>
        <w:t>分）</w:t>
      </w:r>
      <w:r>
        <w:rPr>
          <w:rFonts w:hint="eastAsia" w:ascii="宋体" w:hAnsi="宋体"/>
          <w:color w:val="0000F5"/>
          <w:sz w:val="21"/>
          <w:szCs w:val="21"/>
          <w:lang w:val="en-US" w:eastAsia="zh-CN"/>
        </w:rPr>
        <w:t>，充分有力地论证了“</w:t>
      </w:r>
      <w:r>
        <w:rPr>
          <w:rFonts w:hint="eastAsia" w:ascii="宋体" w:hAnsi="宋体" w:eastAsia="宋体"/>
          <w:color w:val="0000F5"/>
          <w:sz w:val="21"/>
          <w:szCs w:val="21"/>
          <w:lang w:val="en-US" w:eastAsia="zh-CN"/>
        </w:rPr>
        <w:t>得意不可忘形</w:t>
      </w:r>
      <w:r>
        <w:rPr>
          <w:rFonts w:hint="eastAsia" w:ascii="宋体" w:hAnsi="宋体"/>
          <w:color w:val="0000F5"/>
          <w:sz w:val="21"/>
          <w:szCs w:val="21"/>
          <w:lang w:val="en-US" w:eastAsia="zh-CN"/>
        </w:rPr>
        <w:t>”这一分论点，使论证更加具体、客观、有说服力，更好地论证中心论点</w:t>
      </w:r>
      <w:r>
        <w:rPr>
          <w:rFonts w:hint="eastAsia" w:ascii="宋体" w:hAnsi="宋体" w:eastAsia="宋体" w:cs="宋体"/>
          <w:color w:val="0000F5"/>
          <w:sz w:val="21"/>
          <w:szCs w:val="21"/>
          <w:lang w:val="en-US" w:eastAsia="zh-CN"/>
        </w:rPr>
        <w:t>（</w:t>
      </w:r>
      <w:r>
        <w:rPr>
          <w:rFonts w:hint="eastAsia" w:ascii="宋体" w:hAnsi="宋体" w:cs="宋体"/>
          <w:color w:val="0000F5"/>
          <w:sz w:val="21"/>
          <w:szCs w:val="21"/>
          <w:lang w:val="en-US" w:eastAsia="zh-CN"/>
        </w:rPr>
        <w:t>2</w:t>
      </w:r>
      <w:r>
        <w:rPr>
          <w:rFonts w:hint="eastAsia" w:ascii="宋体" w:hAnsi="宋体" w:eastAsia="宋体" w:cs="宋体"/>
          <w:color w:val="0000F5"/>
          <w:sz w:val="21"/>
          <w:szCs w:val="21"/>
          <w:lang w:val="en-US" w:eastAsia="zh-CN"/>
        </w:rPr>
        <w:t>分）</w:t>
      </w:r>
      <w:r>
        <w:rPr>
          <w:rFonts w:hint="eastAsia" w:ascii="宋体" w:hAnsi="宋体"/>
          <w:color w:val="0000F5"/>
          <w:sz w:val="21"/>
          <w:szCs w:val="21"/>
          <w:lang w:val="en-US" w:eastAsia="zh-CN"/>
        </w:rPr>
        <w:t>。</w:t>
      </w:r>
    </w:p>
    <w:p>
      <w:pPr>
        <w:numPr>
          <w:ilvl w:val="0"/>
          <w:numId w:val="0"/>
        </w:numPr>
        <w:ind w:leftChars="0"/>
        <w:rPr>
          <w:rFonts w:hint="eastAsia"/>
          <w:lang w:val="en-US" w:eastAsia="zh-CN"/>
        </w:rPr>
      </w:pPr>
      <w:r>
        <w:rPr>
          <w:rFonts w:hint="eastAsia" w:ascii="宋体" w:hAnsi="宋体" w:cs="宋体"/>
          <w:color w:val="0000FF"/>
          <w:lang w:val="en-US" w:eastAsia="zh-CN"/>
        </w:rPr>
        <w:t>3</w:t>
      </w:r>
      <w:r>
        <w:rPr>
          <w:rFonts w:hint="eastAsia" w:ascii="宋体" w:hAnsi="宋体" w:eastAsia="宋体" w:cs="宋体"/>
          <w:color w:val="0000FF"/>
          <w:lang w:val="en-US" w:eastAsia="zh-CN"/>
        </w:rPr>
        <w:t>.（3分）不能去掉</w:t>
      </w:r>
      <w:r>
        <w:rPr>
          <w:rFonts w:hint="eastAsia" w:ascii="宋体" w:hAnsi="宋体" w:eastAsia="宋体" w:cs="宋体"/>
          <w:color w:val="0000F5"/>
          <w:sz w:val="21"/>
          <w:szCs w:val="21"/>
          <w:lang w:val="en-US" w:eastAsia="zh-CN"/>
        </w:rPr>
        <w:t>（</w:t>
      </w:r>
      <w:r>
        <w:rPr>
          <w:rFonts w:hint="eastAsia" w:ascii="宋体" w:hAnsi="宋体" w:cs="宋体"/>
          <w:color w:val="0000F5"/>
          <w:sz w:val="21"/>
          <w:szCs w:val="21"/>
          <w:lang w:val="en-US" w:eastAsia="zh-CN"/>
        </w:rPr>
        <w:t>1</w:t>
      </w:r>
      <w:r>
        <w:rPr>
          <w:rFonts w:hint="eastAsia" w:ascii="宋体" w:hAnsi="宋体" w:eastAsia="宋体" w:cs="宋体"/>
          <w:color w:val="0000F5"/>
          <w:sz w:val="21"/>
          <w:szCs w:val="21"/>
          <w:lang w:val="en-US" w:eastAsia="zh-CN"/>
        </w:rPr>
        <w:t>分）</w:t>
      </w:r>
      <w:r>
        <w:rPr>
          <w:rFonts w:hint="eastAsia" w:ascii="宋体" w:hAnsi="宋体" w:eastAsia="宋体" w:cs="宋体"/>
          <w:color w:val="0000FF"/>
          <w:lang w:val="en-US" w:eastAsia="zh-CN"/>
        </w:rPr>
        <w:t>。“有时”意思是不经常、偶尔，用在句子中表示逆境偶然也能有利于个人进步和发展，但并不是所有逆境都是如此，也要因人而异，它体现了议论文语言准确严密，删去则过于绝对，不符合逻辑</w:t>
      </w:r>
      <w:r>
        <w:rPr>
          <w:rFonts w:hint="eastAsia" w:ascii="宋体" w:hAnsi="宋体" w:eastAsia="宋体" w:cs="宋体"/>
          <w:color w:val="0000F5"/>
          <w:sz w:val="21"/>
          <w:szCs w:val="21"/>
          <w:lang w:val="en-US" w:eastAsia="zh-CN"/>
        </w:rPr>
        <w:t>（</w:t>
      </w:r>
      <w:r>
        <w:rPr>
          <w:rFonts w:hint="eastAsia" w:ascii="宋体" w:hAnsi="宋体" w:cs="宋体"/>
          <w:color w:val="0000F5"/>
          <w:sz w:val="21"/>
          <w:szCs w:val="21"/>
          <w:lang w:val="en-US" w:eastAsia="zh-CN"/>
        </w:rPr>
        <w:t>2</w:t>
      </w:r>
      <w:r>
        <w:rPr>
          <w:rFonts w:hint="eastAsia" w:ascii="宋体" w:hAnsi="宋体" w:eastAsia="宋体" w:cs="宋体"/>
          <w:color w:val="0000F5"/>
          <w:sz w:val="21"/>
          <w:szCs w:val="21"/>
          <w:lang w:val="en-US" w:eastAsia="zh-CN"/>
        </w:rPr>
        <w:t>分）</w:t>
      </w:r>
      <w:r>
        <w:rPr>
          <w:rFonts w:hint="eastAsia" w:ascii="宋体" w:hAnsi="宋体" w:eastAsia="宋体" w:cs="宋体"/>
          <w:color w:val="0000FF"/>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contextualSpacing/>
        <w:textAlignment w:val="auto"/>
        <w:outlineLvl w:val="9"/>
        <w:rPr>
          <w:rFonts w:hint="eastAsia" w:ascii="宋体" w:hAnsi="宋体" w:eastAsia="宋体" w:cs="Times New Roman"/>
          <w:color w:val="0000FF"/>
          <w:sz w:val="21"/>
          <w:szCs w:val="21"/>
          <w:lang w:val="en-US" w:eastAsia="zh-CN"/>
        </w:rPr>
      </w:pPr>
      <w:r>
        <w:rPr>
          <w:rFonts w:hint="eastAsia" w:ascii="宋体" w:hAnsi="宋体" w:eastAsia="宋体" w:cs="Times New Roman"/>
          <w:color w:val="0000FF"/>
          <w:sz w:val="21"/>
          <w:szCs w:val="21"/>
          <w:lang w:val="en-US" w:eastAsia="zh-CN"/>
        </w:rPr>
        <w:t>4.（3分）此句话深化了“顺不可喜，逆不可厌”这一中心论点，告诉我们要正确看待生活中的逆境，只有经历了挫折、失败才能成长。</w:t>
      </w:r>
    </w:p>
    <w:p>
      <w:pPr>
        <w:keepNext w:val="0"/>
        <w:keepLines w:val="0"/>
        <w:pageBreakBefore w:val="0"/>
        <w:numPr>
          <w:ilvl w:val="0"/>
          <w:numId w:val="0"/>
        </w:numPr>
        <w:kinsoku/>
        <w:wordWrap/>
        <w:overflowPunct/>
        <w:topLinePunct w:val="0"/>
        <w:bidi w:val="0"/>
        <w:spacing w:line="240" w:lineRule="auto"/>
        <w:contextualSpacing/>
        <w:textAlignment w:val="auto"/>
      </w:pPr>
      <w:r>
        <w:rPr>
          <w:rFonts w:hint="eastAsia" w:ascii="宋体" w:hAnsi="宋体" w:cs="宋体"/>
          <w:color w:val="0000FF"/>
          <w:sz w:val="21"/>
          <w:szCs w:val="21"/>
          <w:lang w:val="en-US" w:eastAsia="zh-CN"/>
        </w:rPr>
        <w:t>5.</w:t>
      </w:r>
      <w:r>
        <w:rPr>
          <w:rFonts w:hint="eastAsia" w:ascii="宋体" w:hAnsi="宋体" w:eastAsia="宋体" w:cs="宋体"/>
          <w:color w:val="0000FF"/>
          <w:sz w:val="21"/>
          <w:szCs w:val="21"/>
          <w:lang w:val="en-US" w:eastAsia="zh-CN"/>
        </w:rPr>
        <w:t>（3分）</w:t>
      </w:r>
      <w:r>
        <w:rPr>
          <w:rFonts w:hint="eastAsia" w:ascii="宋体" w:hAnsi="宋体" w:eastAsia="宋体" w:cs="宋体"/>
          <w:color w:val="0000FF"/>
          <w:sz w:val="21"/>
          <w:szCs w:val="21"/>
        </w:rPr>
        <w:t>始终保持清醒冷静</w:t>
      </w:r>
      <w:r>
        <w:rPr>
          <w:rFonts w:hint="eastAsia" w:ascii="宋体" w:hAnsi="宋体" w:eastAsia="宋体" w:cs="宋体"/>
          <w:color w:val="0000FF"/>
          <w:sz w:val="21"/>
          <w:szCs w:val="21"/>
          <w:lang w:val="en-US" w:eastAsia="zh-CN"/>
        </w:rPr>
        <w:t>（1分）</w:t>
      </w:r>
      <w:r>
        <w:rPr>
          <w:rFonts w:hint="eastAsia" w:ascii="宋体" w:hAnsi="宋体" w:eastAsia="宋体" w:cs="宋体"/>
          <w:color w:val="0000FF"/>
          <w:sz w:val="21"/>
          <w:szCs w:val="21"/>
        </w:rPr>
        <w:t>，</w:t>
      </w:r>
      <w:r>
        <w:rPr>
          <w:rFonts w:hint="eastAsia" w:ascii="宋体" w:hAnsi="宋体" w:eastAsia="宋体" w:cs="宋体"/>
          <w:color w:val="0000FF"/>
          <w:sz w:val="21"/>
          <w:szCs w:val="21"/>
          <w:lang w:val="en-US" w:eastAsia="zh-CN"/>
        </w:rPr>
        <w:t>要</w:t>
      </w:r>
      <w:r>
        <w:rPr>
          <w:rFonts w:hint="eastAsia" w:ascii="宋体" w:hAnsi="宋体" w:eastAsia="宋体" w:cs="宋体"/>
          <w:color w:val="0000FF"/>
          <w:sz w:val="21"/>
          <w:szCs w:val="21"/>
        </w:rPr>
        <w:t>有强大的心理素质和足够的自知之明</w:t>
      </w:r>
      <w:r>
        <w:rPr>
          <w:rFonts w:hint="eastAsia" w:ascii="宋体" w:hAnsi="宋体" w:eastAsia="宋体" w:cs="宋体"/>
          <w:color w:val="0000FF"/>
          <w:sz w:val="21"/>
          <w:szCs w:val="21"/>
          <w:lang w:val="en-US" w:eastAsia="zh-CN"/>
        </w:rPr>
        <w:t>（1分）</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从容应对</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用逆境来</w:t>
      </w:r>
      <w:r>
        <w:rPr>
          <w:rFonts w:hint="eastAsia" w:ascii="宋体" w:hAnsi="宋体" w:eastAsia="宋体" w:cs="宋体"/>
          <w:color w:val="0000FF"/>
          <w:sz w:val="21"/>
          <w:szCs w:val="21"/>
        </w:rPr>
        <w:t>磨炼自己的意志，升华</w:t>
      </w:r>
      <w:r>
        <w:rPr>
          <w:rFonts w:hint="eastAsia" w:ascii="宋体" w:hAnsi="宋体" w:eastAsia="宋体" w:cs="宋体"/>
          <w:color w:val="0000FF"/>
          <w:sz w:val="21"/>
          <w:szCs w:val="21"/>
          <w:lang w:val="en-US" w:eastAsia="zh-CN"/>
        </w:rPr>
        <w:t>自己的</w:t>
      </w:r>
      <w:r>
        <w:rPr>
          <w:rFonts w:hint="eastAsia" w:ascii="宋体" w:hAnsi="宋体" w:eastAsia="宋体" w:cs="宋体"/>
          <w:color w:val="0000FF"/>
          <w:sz w:val="21"/>
          <w:szCs w:val="21"/>
        </w:rPr>
        <w:t>思想和提升</w:t>
      </w:r>
      <w:r>
        <w:rPr>
          <w:rFonts w:hint="eastAsia" w:ascii="宋体" w:hAnsi="宋体" w:eastAsia="宋体" w:cs="宋体"/>
          <w:color w:val="0000FF"/>
          <w:sz w:val="21"/>
          <w:szCs w:val="21"/>
          <w:lang w:val="en-US" w:eastAsia="zh-CN"/>
        </w:rPr>
        <w:t>自己的</w:t>
      </w:r>
      <w:r>
        <w:rPr>
          <w:rFonts w:hint="eastAsia" w:ascii="宋体" w:hAnsi="宋体" w:eastAsia="宋体" w:cs="宋体"/>
          <w:color w:val="0000FF"/>
          <w:sz w:val="21"/>
          <w:szCs w:val="21"/>
        </w:rPr>
        <w:t>境界</w:t>
      </w:r>
      <w:r>
        <w:rPr>
          <w:rFonts w:hint="eastAsia" w:ascii="宋体" w:hAnsi="宋体" w:eastAsia="宋体" w:cs="宋体"/>
          <w:color w:val="0000FF"/>
          <w:sz w:val="21"/>
          <w:szCs w:val="21"/>
          <w:lang w:val="en-US" w:eastAsia="zh-CN"/>
        </w:rPr>
        <w:t>（</w:t>
      </w:r>
      <w:r>
        <w:rPr>
          <w:rFonts w:hint="eastAsia" w:ascii="宋体" w:hAnsi="宋体" w:cs="宋体"/>
          <w:color w:val="0000FF"/>
          <w:sz w:val="21"/>
          <w:szCs w:val="21"/>
          <w:lang w:val="en-US" w:eastAsia="zh-CN"/>
        </w:rPr>
        <w:t>1</w:t>
      </w:r>
      <w:r>
        <w:rPr>
          <w:rFonts w:hint="eastAsia" w:ascii="宋体" w:hAnsi="宋体" w:eastAsia="宋体" w:cs="宋体"/>
          <w:color w:val="0000FF"/>
          <w:sz w:val="21"/>
          <w:szCs w:val="21"/>
          <w:lang w:val="en-US" w:eastAsia="zh-CN"/>
        </w:rPr>
        <w:t>分）</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意对即可</w:t>
      </w:r>
      <w:r>
        <w:rPr>
          <w:rFonts w:hint="eastAsia" w:ascii="宋体" w:hAnsi="宋体" w:eastAsia="宋体" w:cs="宋体"/>
          <w:color w:val="0000FF"/>
          <w:sz w:val="21"/>
          <w:szCs w:val="21"/>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FZSSJW--GB1-0">
    <w:altName w:val="宋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574266"/>
    <w:rsid w:val="1F574266"/>
    <w:rsid w:val="2CFD2AAE"/>
    <w:rsid w:val="5A4B2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ascii="宋体" w:hAnsi="宋体"/>
      <w:b/>
      <w:kern w:val="44"/>
      <w:sz w:val="48"/>
      <w:szCs w:val="4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rFonts w:eastAsia="宋体" w:cs="Times New Roman"/>
    </w:rPr>
  </w:style>
  <w:style w:type="paragraph" w:styleId="4">
    <w:name w:val="Normal (Web)"/>
    <w:basedOn w:val="1"/>
    <w:qFormat/>
    <w:uiPriority w:val="0"/>
    <w:pPr>
      <w:spacing w:beforeAutospacing="1" w:afterAutospacing="1"/>
      <w:jc w:val="left"/>
    </w:pPr>
    <w:rPr>
      <w:rFonts w:ascii="Calibri" w:hAnsi="Calibri" w:eastAsia="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2020-02-14T11:10:00Z</dcterms:created>
  <dc:creator>lnovo</dc:creator>
  <cp:lastModifiedBy>斯人独憔悴</cp:lastModifiedBy>
  <dcterms:modified xsi:type="dcterms:W3CDTF">2020-02-17T02:44:34Z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